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DF7" w:rsidRPr="00EA056A" w:rsidRDefault="00964DF7" w:rsidP="00EA056A">
      <w:pPr>
        <w:adjustRightInd w:val="0"/>
        <w:snapToGri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EA056A">
        <w:rPr>
          <w:rFonts w:ascii="Times New Roman" w:hAnsi="Times New Roman"/>
          <w:sz w:val="24"/>
          <w:szCs w:val="24"/>
          <w:lang w:eastAsia="ru-RU"/>
        </w:rPr>
        <w:t>МИНИСТЕРСТВО СЕЛЬСКОГО ХОЗЯЙСТВА РОССИЙСКОЙ ФЕДЕРАЦИИ</w:t>
      </w:r>
    </w:p>
    <w:p w:rsidR="00964DF7" w:rsidRPr="00EA056A" w:rsidRDefault="00964DF7" w:rsidP="00EA056A">
      <w:pPr>
        <w:adjustRightInd w:val="0"/>
        <w:snapToGri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EA056A">
        <w:rPr>
          <w:rFonts w:ascii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</w:p>
    <w:p w:rsidR="00964DF7" w:rsidRPr="00EA056A" w:rsidRDefault="00964DF7" w:rsidP="00EA056A">
      <w:pPr>
        <w:adjustRightInd w:val="0"/>
        <w:snapToGri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EA056A">
        <w:rPr>
          <w:rFonts w:ascii="Times New Roman" w:hAnsi="Times New Roman"/>
          <w:sz w:val="24"/>
          <w:szCs w:val="24"/>
          <w:lang w:eastAsia="ru-RU"/>
        </w:rPr>
        <w:t>«ДОНБАССКАЯ АГРАРНАЯ АКАДЕМИЯ»</w:t>
      </w:r>
    </w:p>
    <w:p w:rsidR="00964DF7" w:rsidRPr="00EA056A" w:rsidRDefault="00964DF7" w:rsidP="00EA056A">
      <w:pPr>
        <w:adjustRightInd w:val="0"/>
        <w:snapToGri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964DF7" w:rsidRPr="00EA056A" w:rsidRDefault="00964DF7" w:rsidP="00EA056A">
      <w:pPr>
        <w:adjustRightInd w:val="0"/>
        <w:snapToGri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A056A">
        <w:rPr>
          <w:rFonts w:ascii="Times New Roman" w:hAnsi="Times New Roman"/>
          <w:b/>
          <w:sz w:val="24"/>
          <w:szCs w:val="24"/>
          <w:lang w:eastAsia="ru-RU"/>
        </w:rPr>
        <w:t>КАФЕДРА ПСИХОЛОГИИ</w:t>
      </w:r>
    </w:p>
    <w:p w:rsidR="00964DF7" w:rsidRPr="00EA056A" w:rsidRDefault="00964DF7" w:rsidP="00EA056A">
      <w:pPr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64DF7" w:rsidRPr="00EA056A" w:rsidRDefault="00964DF7" w:rsidP="00EA056A">
      <w:pPr>
        <w:adjustRightInd w:val="0"/>
        <w:snapToGri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64DF7" w:rsidRPr="00EA056A" w:rsidRDefault="00964DF7" w:rsidP="00EA056A">
      <w:pPr>
        <w:adjustRightInd w:val="0"/>
        <w:snapToGri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182.55pt;margin-top:6.5pt;width:119.25pt;height:158.25pt;z-index:251658240;visibility:visible">
            <v:imagedata r:id="rId7" o:title=""/>
          </v:shape>
        </w:pict>
      </w:r>
    </w:p>
    <w:p w:rsidR="00964DF7" w:rsidRPr="00EA056A" w:rsidRDefault="00964DF7" w:rsidP="00EA056A">
      <w:pPr>
        <w:adjustRightInd w:val="0"/>
        <w:snapToGri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64DF7" w:rsidRPr="00EA056A" w:rsidRDefault="00964DF7" w:rsidP="00EA056A">
      <w:pPr>
        <w:adjustRightInd w:val="0"/>
        <w:snapToGri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64DF7" w:rsidRPr="00EA056A" w:rsidRDefault="00964DF7" w:rsidP="00EA056A">
      <w:pPr>
        <w:adjustRightInd w:val="0"/>
        <w:snapToGri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64DF7" w:rsidRPr="00EA056A" w:rsidRDefault="00964DF7" w:rsidP="00EA056A">
      <w:pPr>
        <w:adjustRightInd w:val="0"/>
        <w:snapToGri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64DF7" w:rsidRPr="00EA056A" w:rsidRDefault="00964DF7" w:rsidP="00EA056A">
      <w:pPr>
        <w:adjustRightInd w:val="0"/>
        <w:snapToGri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64DF7" w:rsidRPr="00EA056A" w:rsidRDefault="00964DF7" w:rsidP="00EA056A">
      <w:pPr>
        <w:adjustRightInd w:val="0"/>
        <w:snapToGri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64DF7" w:rsidRPr="00EA056A" w:rsidRDefault="00964DF7" w:rsidP="00EA056A">
      <w:pPr>
        <w:adjustRightInd w:val="0"/>
        <w:snapToGri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64DF7" w:rsidRPr="00EA056A" w:rsidRDefault="00964DF7" w:rsidP="00EA056A">
      <w:pPr>
        <w:adjustRightInd w:val="0"/>
        <w:snapToGri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64DF7" w:rsidRPr="00EA056A" w:rsidRDefault="00964DF7" w:rsidP="00EA056A">
      <w:pPr>
        <w:adjustRightInd w:val="0"/>
        <w:snapToGri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64DF7" w:rsidRPr="00EA056A" w:rsidRDefault="00964DF7" w:rsidP="00EA056A">
      <w:pPr>
        <w:adjustRightInd w:val="0"/>
        <w:snapToGri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64DF7" w:rsidRPr="00EA056A" w:rsidRDefault="00964DF7" w:rsidP="00EA056A">
      <w:pPr>
        <w:adjustRightInd w:val="0"/>
        <w:snapToGri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64DF7" w:rsidRPr="00EA056A" w:rsidRDefault="00964DF7" w:rsidP="00EA056A">
      <w:pPr>
        <w:adjustRightInd w:val="0"/>
        <w:snapToGri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64DF7" w:rsidRPr="00EA056A" w:rsidRDefault="00964DF7" w:rsidP="00EA056A">
      <w:pPr>
        <w:adjustRightInd w:val="0"/>
        <w:snapToGri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A056A">
        <w:rPr>
          <w:rFonts w:ascii="Times New Roman" w:hAnsi="Times New Roman"/>
          <w:b/>
          <w:sz w:val="24"/>
          <w:szCs w:val="24"/>
        </w:rPr>
        <w:t xml:space="preserve">МЕТОДИЧЕСКИЕ РЕКОМЕНДАЦИИ </w:t>
      </w:r>
    </w:p>
    <w:p w:rsidR="00964DF7" w:rsidRPr="00EA056A" w:rsidRDefault="00964DF7" w:rsidP="00EA056A">
      <w:pPr>
        <w:adjustRightInd w:val="0"/>
        <w:snapToGri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A056A">
        <w:rPr>
          <w:rFonts w:ascii="Times New Roman" w:hAnsi="Times New Roman"/>
          <w:b/>
          <w:sz w:val="24"/>
          <w:szCs w:val="24"/>
        </w:rPr>
        <w:t xml:space="preserve">ДЛЯ ПРОВЕДЕНИЯ </w:t>
      </w:r>
      <w:r w:rsidRPr="00EA056A">
        <w:rPr>
          <w:rFonts w:ascii="Times New Roman" w:hAnsi="Times New Roman"/>
          <w:b/>
          <w:spacing w:val="1"/>
          <w:sz w:val="24"/>
          <w:szCs w:val="24"/>
        </w:rPr>
        <w:t>ПРАКТИЧЕСКИХ И СЕМИНАРСКИХ ЗАНЯТИЙ</w:t>
      </w:r>
    </w:p>
    <w:p w:rsidR="00964DF7" w:rsidRPr="00EA056A" w:rsidRDefault="00964DF7" w:rsidP="00EA056A">
      <w:pPr>
        <w:adjustRightInd w:val="0"/>
        <w:snapToGri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A056A">
        <w:rPr>
          <w:rFonts w:ascii="Times New Roman" w:hAnsi="Times New Roman"/>
          <w:b/>
          <w:sz w:val="24"/>
          <w:szCs w:val="24"/>
        </w:rPr>
        <w:t xml:space="preserve">ПО УЧЕБНОЙ ДИСЦИПЛИНЕ </w:t>
      </w:r>
    </w:p>
    <w:p w:rsidR="00964DF7" w:rsidRPr="00EA056A" w:rsidRDefault="00964DF7" w:rsidP="00EA056A">
      <w:pPr>
        <w:tabs>
          <w:tab w:val="left" w:pos="993"/>
        </w:tabs>
        <w:adjustRightInd w:val="0"/>
        <w:snapToGri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A056A">
        <w:rPr>
          <w:rFonts w:ascii="Times New Roman" w:hAnsi="Times New Roman"/>
          <w:b/>
          <w:sz w:val="24"/>
          <w:szCs w:val="24"/>
        </w:rPr>
        <w:t>«АКТУАЛЬНЫЕ ПРОБЛЕМЫ КЛИНИЧЕСКОЙ ПСИХОЛОГИИ»</w:t>
      </w:r>
    </w:p>
    <w:p w:rsidR="00964DF7" w:rsidRPr="00EA056A" w:rsidRDefault="00964DF7" w:rsidP="00EA056A">
      <w:pPr>
        <w:adjustRightInd w:val="0"/>
        <w:snapToGri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A056A">
        <w:rPr>
          <w:rFonts w:ascii="Times New Roman" w:hAnsi="Times New Roman"/>
          <w:sz w:val="24"/>
          <w:szCs w:val="24"/>
        </w:rPr>
        <w:t>для студентов направления подготовки 37.04.01 Психология</w:t>
      </w:r>
    </w:p>
    <w:p w:rsidR="00964DF7" w:rsidRPr="00EA056A" w:rsidRDefault="00964DF7" w:rsidP="00EA056A">
      <w:pPr>
        <w:adjustRightInd w:val="0"/>
        <w:snapToGri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A056A">
        <w:rPr>
          <w:rFonts w:ascii="Times New Roman" w:hAnsi="Times New Roman"/>
          <w:sz w:val="24"/>
          <w:szCs w:val="24"/>
        </w:rPr>
        <w:t>(профиль: «</w:t>
      </w:r>
      <w:r w:rsidRPr="00EA056A">
        <w:rPr>
          <w:rFonts w:ascii="Times New Roman" w:hAnsi="Times New Roman"/>
          <w:sz w:val="24"/>
          <w:szCs w:val="24"/>
          <w:lang w:eastAsia="ru-RU"/>
        </w:rPr>
        <w:t>Практическая психология. Психологическое сопровождение населения сельских и урбанизированных территорий</w:t>
      </w:r>
      <w:r w:rsidRPr="00EA056A">
        <w:rPr>
          <w:rFonts w:ascii="Times New Roman" w:hAnsi="Times New Roman"/>
          <w:sz w:val="24"/>
          <w:szCs w:val="24"/>
        </w:rPr>
        <w:t>»)</w:t>
      </w:r>
    </w:p>
    <w:p w:rsidR="00964DF7" w:rsidRPr="00EA056A" w:rsidRDefault="00964DF7" w:rsidP="00EA056A">
      <w:pPr>
        <w:adjustRightInd w:val="0"/>
        <w:snapToGri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A056A">
        <w:rPr>
          <w:rFonts w:ascii="Times New Roman" w:hAnsi="Times New Roman"/>
          <w:sz w:val="24"/>
          <w:szCs w:val="24"/>
        </w:rPr>
        <w:t>образовательной программы магистратуры</w:t>
      </w:r>
    </w:p>
    <w:p w:rsidR="00964DF7" w:rsidRPr="00EA056A" w:rsidRDefault="00964DF7" w:rsidP="00EA056A">
      <w:pPr>
        <w:adjustRightInd w:val="0"/>
        <w:snapToGri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A056A">
        <w:rPr>
          <w:rFonts w:ascii="Times New Roman" w:hAnsi="Times New Roman"/>
          <w:sz w:val="24"/>
          <w:szCs w:val="24"/>
        </w:rPr>
        <w:t>очной формы обучения</w:t>
      </w:r>
    </w:p>
    <w:p w:rsidR="00964DF7" w:rsidRPr="00EA056A" w:rsidRDefault="00964DF7" w:rsidP="00EA056A">
      <w:pPr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4DF7" w:rsidRPr="00EA056A" w:rsidRDefault="00964DF7" w:rsidP="00EA056A">
      <w:pPr>
        <w:adjustRightInd w:val="0"/>
        <w:snapToGri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64DF7" w:rsidRPr="00EA056A" w:rsidRDefault="00964DF7" w:rsidP="00EA056A">
      <w:pPr>
        <w:adjustRightInd w:val="0"/>
        <w:snapToGri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64DF7" w:rsidRPr="00EA056A" w:rsidRDefault="00964DF7" w:rsidP="00EA056A">
      <w:pPr>
        <w:adjustRightInd w:val="0"/>
        <w:snapToGri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64DF7" w:rsidRPr="00EA056A" w:rsidRDefault="00964DF7" w:rsidP="00EA056A">
      <w:pPr>
        <w:adjustRightInd w:val="0"/>
        <w:snapToGri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64DF7" w:rsidRPr="00EA056A" w:rsidRDefault="00964DF7" w:rsidP="00EA056A">
      <w:pPr>
        <w:adjustRightInd w:val="0"/>
        <w:snapToGri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64DF7" w:rsidRPr="00EA056A" w:rsidRDefault="00964DF7" w:rsidP="00EA056A">
      <w:pPr>
        <w:adjustRightInd w:val="0"/>
        <w:snapToGri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64DF7" w:rsidRPr="00EA056A" w:rsidRDefault="00964DF7" w:rsidP="00EA056A">
      <w:pPr>
        <w:adjustRightInd w:val="0"/>
        <w:snapToGri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64DF7" w:rsidRPr="00EA056A" w:rsidRDefault="00964DF7" w:rsidP="00EA056A">
      <w:pPr>
        <w:adjustRightInd w:val="0"/>
        <w:snapToGri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64DF7" w:rsidRPr="00EA056A" w:rsidRDefault="00964DF7" w:rsidP="00EA056A">
      <w:pPr>
        <w:adjustRightInd w:val="0"/>
        <w:snapToGri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64DF7" w:rsidRPr="00EA056A" w:rsidRDefault="00964DF7" w:rsidP="00EA056A">
      <w:pPr>
        <w:adjustRightInd w:val="0"/>
        <w:snapToGri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64DF7" w:rsidRPr="00EA056A" w:rsidRDefault="00964DF7" w:rsidP="00EA056A">
      <w:pPr>
        <w:adjustRightInd w:val="0"/>
        <w:snapToGri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64DF7" w:rsidRPr="00EA056A" w:rsidRDefault="00964DF7" w:rsidP="00EA056A">
      <w:pPr>
        <w:adjustRightInd w:val="0"/>
        <w:snapToGri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64DF7" w:rsidRPr="00EA056A" w:rsidRDefault="00964DF7" w:rsidP="00EA056A">
      <w:pPr>
        <w:adjustRightInd w:val="0"/>
        <w:snapToGri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A056A">
        <w:rPr>
          <w:rFonts w:ascii="Times New Roman" w:hAnsi="Times New Roman"/>
          <w:b/>
          <w:sz w:val="24"/>
          <w:szCs w:val="24"/>
        </w:rPr>
        <w:t>Макеевка - 2024</w:t>
      </w:r>
    </w:p>
    <w:p w:rsidR="00964DF7" w:rsidRPr="00EA056A" w:rsidRDefault="00964DF7" w:rsidP="00EA056A">
      <w:pPr>
        <w:tabs>
          <w:tab w:val="left" w:pos="993"/>
        </w:tabs>
        <w:adjustRightInd w:val="0"/>
        <w:snapToGri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A056A">
        <w:rPr>
          <w:rFonts w:ascii="Times New Roman" w:hAnsi="Times New Roman"/>
          <w:sz w:val="24"/>
          <w:szCs w:val="24"/>
          <w:lang w:eastAsia="ru-RU"/>
        </w:rPr>
        <w:t xml:space="preserve">Емец И.А. </w:t>
      </w:r>
      <w:r w:rsidRPr="00EA056A">
        <w:rPr>
          <w:rFonts w:ascii="Times New Roman" w:hAnsi="Times New Roman"/>
          <w:sz w:val="24"/>
          <w:szCs w:val="24"/>
        </w:rPr>
        <w:t>«Гендерная психология:</w:t>
      </w:r>
      <w:r w:rsidRPr="00EA056A">
        <w:rPr>
          <w:rFonts w:ascii="Times New Roman" w:hAnsi="Times New Roman"/>
          <w:sz w:val="24"/>
          <w:szCs w:val="24"/>
          <w:lang w:eastAsia="ru-RU"/>
        </w:rPr>
        <w:t xml:space="preserve"> методические материалы и рекомендации к семинарским занятиям для студентов направления подготовки 37.04.01 Психология / И.А.Емец. – </w:t>
      </w:r>
      <w:r w:rsidRPr="00EA056A">
        <w:rPr>
          <w:rFonts w:ascii="Times New Roman" w:hAnsi="Times New Roman"/>
          <w:sz w:val="24"/>
          <w:szCs w:val="24"/>
        </w:rPr>
        <w:t>Макеевка: ДОНАГРА, 2024.</w:t>
      </w:r>
      <w:r w:rsidRPr="00EA056A">
        <w:rPr>
          <w:rFonts w:ascii="Times New Roman" w:hAnsi="Times New Roman"/>
          <w:sz w:val="24"/>
          <w:szCs w:val="24"/>
          <w:lang w:eastAsia="ru-RU"/>
        </w:rPr>
        <w:t xml:space="preserve"> – </w:t>
      </w:r>
      <w:bookmarkStart w:id="0" w:name="_GoBack"/>
      <w:bookmarkEnd w:id="0"/>
      <w:r w:rsidRPr="00EA056A">
        <w:rPr>
          <w:rFonts w:ascii="Times New Roman" w:hAnsi="Times New Roman"/>
          <w:sz w:val="24"/>
          <w:szCs w:val="24"/>
          <w:lang w:eastAsia="ru-RU"/>
        </w:rPr>
        <w:t>16 с.</w:t>
      </w:r>
    </w:p>
    <w:p w:rsidR="00964DF7" w:rsidRPr="00EA056A" w:rsidRDefault="00964DF7" w:rsidP="00EA056A">
      <w:pPr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64DF7" w:rsidRPr="00EA056A" w:rsidRDefault="00964DF7" w:rsidP="00EA056A">
      <w:pPr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64DF7" w:rsidRPr="00EA056A" w:rsidRDefault="00964DF7" w:rsidP="00EA056A">
      <w:pPr>
        <w:tabs>
          <w:tab w:val="left" w:pos="993"/>
        </w:tabs>
        <w:adjustRightInd w:val="0"/>
        <w:snapToGri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A056A">
        <w:rPr>
          <w:rFonts w:ascii="Times New Roman" w:hAnsi="Times New Roman"/>
          <w:sz w:val="24"/>
          <w:szCs w:val="24"/>
          <w:lang w:eastAsia="ru-RU"/>
        </w:rPr>
        <w:t>Методические материалы предназначены для магистров направления подготовки 37.04.01 Психология, изучающих дисциплину «</w:t>
      </w:r>
      <w:r w:rsidRPr="00EA056A">
        <w:rPr>
          <w:rFonts w:ascii="Times New Roman" w:hAnsi="Times New Roman"/>
          <w:sz w:val="24"/>
          <w:szCs w:val="24"/>
        </w:rPr>
        <w:t>Гендерная психология»</w:t>
      </w:r>
      <w:r w:rsidRPr="00EA056A">
        <w:rPr>
          <w:rFonts w:ascii="Times New Roman" w:hAnsi="Times New Roman"/>
          <w:sz w:val="24"/>
          <w:szCs w:val="24"/>
          <w:lang w:eastAsia="ru-RU"/>
        </w:rPr>
        <w:t>. Работа подготовлена в соответствии с рабочей программой курса «</w:t>
      </w:r>
      <w:r w:rsidRPr="00EA056A">
        <w:rPr>
          <w:rFonts w:ascii="Times New Roman" w:hAnsi="Times New Roman"/>
          <w:sz w:val="24"/>
          <w:szCs w:val="24"/>
        </w:rPr>
        <w:t>Гендерная психология»</w:t>
      </w:r>
      <w:r w:rsidRPr="00EA056A">
        <w:rPr>
          <w:rFonts w:ascii="Times New Roman" w:hAnsi="Times New Roman"/>
          <w:sz w:val="24"/>
          <w:szCs w:val="24"/>
          <w:lang w:eastAsia="ru-RU"/>
        </w:rPr>
        <w:t xml:space="preserve"> и </w:t>
      </w:r>
      <w:r w:rsidRPr="00EA056A">
        <w:rPr>
          <w:rFonts w:ascii="Times New Roman" w:hAnsi="Times New Roman"/>
          <w:sz w:val="24"/>
          <w:szCs w:val="24"/>
        </w:rPr>
        <w:t>содержит общую информацию о дисциплине, тематический план изучения дисциплины, планы лекций и семинаров, перечень контрольных вопросов, список рекомендуемой научной литературы, список интернет-ресурсов, критерии оценки знаний.</w:t>
      </w:r>
    </w:p>
    <w:p w:rsidR="00964DF7" w:rsidRPr="00EA056A" w:rsidRDefault="00964DF7" w:rsidP="00EA056A">
      <w:pPr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64DF7" w:rsidRPr="00EA056A" w:rsidRDefault="00964DF7" w:rsidP="00EA056A">
      <w:pPr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64DF7" w:rsidRPr="00EA056A" w:rsidRDefault="00964DF7" w:rsidP="00EA056A">
      <w:pPr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A056A">
        <w:rPr>
          <w:rFonts w:ascii="Times New Roman" w:hAnsi="Times New Roman"/>
          <w:sz w:val="24"/>
          <w:szCs w:val="24"/>
          <w:lang w:eastAsia="ru-RU"/>
        </w:rPr>
        <w:t>Составитель:</w:t>
      </w:r>
      <w:r w:rsidRPr="00EA056A">
        <w:rPr>
          <w:rFonts w:ascii="Times New Roman" w:hAnsi="Times New Roman"/>
          <w:sz w:val="24"/>
          <w:szCs w:val="24"/>
          <w:lang w:eastAsia="ru-RU"/>
        </w:rPr>
        <w:tab/>
        <w:t xml:space="preserve">       И.А.Емец, канд. филос. наук, доцент кафедры психологии</w:t>
      </w:r>
    </w:p>
    <w:p w:rsidR="00964DF7" w:rsidRPr="00EA056A" w:rsidRDefault="00964DF7" w:rsidP="00EA056A">
      <w:pPr>
        <w:adjustRightInd w:val="0"/>
        <w:snapToGri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964DF7" w:rsidRPr="00EA056A" w:rsidRDefault="00964DF7" w:rsidP="00EA056A">
      <w:pPr>
        <w:adjustRightInd w:val="0"/>
        <w:snapToGri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964DF7" w:rsidRPr="00EA056A" w:rsidRDefault="00964DF7" w:rsidP="00EA056A">
      <w:pPr>
        <w:adjustRightInd w:val="0"/>
        <w:snapToGri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964DF7" w:rsidRPr="00EA056A" w:rsidRDefault="00964DF7" w:rsidP="00EA056A">
      <w:pPr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EA056A">
        <w:rPr>
          <w:rFonts w:ascii="Times New Roman" w:hAnsi="Times New Roman"/>
          <w:i/>
          <w:sz w:val="24"/>
          <w:szCs w:val="24"/>
        </w:rPr>
        <w:t>Рассмотрено на заседании предметно-</w:t>
      </w:r>
    </w:p>
    <w:p w:rsidR="00964DF7" w:rsidRPr="00EA056A" w:rsidRDefault="00964DF7" w:rsidP="00EA056A">
      <w:pPr>
        <w:adjustRightInd w:val="0"/>
        <w:snapToGrid w:val="0"/>
        <w:spacing w:after="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EA056A">
        <w:rPr>
          <w:rFonts w:ascii="Times New Roman" w:hAnsi="Times New Roman"/>
          <w:i/>
          <w:sz w:val="24"/>
          <w:szCs w:val="24"/>
        </w:rPr>
        <w:t>методической комиссии кафедры психологии</w:t>
      </w:r>
    </w:p>
    <w:p w:rsidR="00964DF7" w:rsidRPr="00EA056A" w:rsidRDefault="00964DF7" w:rsidP="00EA056A">
      <w:pPr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EA056A">
        <w:rPr>
          <w:rFonts w:ascii="Times New Roman" w:hAnsi="Times New Roman"/>
          <w:i/>
          <w:sz w:val="24"/>
          <w:szCs w:val="24"/>
        </w:rPr>
        <w:t>Протокол  № 1 от “</w:t>
      </w:r>
      <w:smartTag w:uri="urn:schemas-microsoft-com:office:smarttags" w:element="metricconverter">
        <w:smartTagPr>
          <w:attr w:name="ProductID" w:val="26”"/>
        </w:smartTagPr>
        <w:r w:rsidRPr="00EA056A">
          <w:rPr>
            <w:rFonts w:ascii="Times New Roman" w:hAnsi="Times New Roman"/>
            <w:i/>
            <w:sz w:val="24"/>
            <w:szCs w:val="24"/>
          </w:rPr>
          <w:t>26”</w:t>
        </w:r>
      </w:smartTag>
      <w:r w:rsidRPr="00EA056A">
        <w:rPr>
          <w:rFonts w:ascii="Times New Roman" w:hAnsi="Times New Roman"/>
          <w:i/>
          <w:sz w:val="24"/>
          <w:szCs w:val="24"/>
        </w:rPr>
        <w:t xml:space="preserve"> августа 2024 года</w:t>
      </w:r>
    </w:p>
    <w:p w:rsidR="00964DF7" w:rsidRPr="00EA056A" w:rsidRDefault="00964DF7" w:rsidP="00EA056A">
      <w:pPr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964DF7" w:rsidRPr="00EA056A" w:rsidRDefault="00964DF7" w:rsidP="00EA056A">
      <w:pPr>
        <w:adjustRightInd w:val="0"/>
        <w:snapToGrid w:val="0"/>
        <w:spacing w:after="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EA056A">
        <w:rPr>
          <w:rFonts w:ascii="Times New Roman" w:hAnsi="Times New Roman"/>
          <w:i/>
          <w:sz w:val="24"/>
          <w:szCs w:val="24"/>
        </w:rPr>
        <w:t>Утверждено на заседании кафедры психологии</w:t>
      </w:r>
    </w:p>
    <w:p w:rsidR="00964DF7" w:rsidRPr="00EA056A" w:rsidRDefault="00964DF7" w:rsidP="00EA056A">
      <w:pPr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EA056A">
        <w:rPr>
          <w:rFonts w:ascii="Times New Roman" w:hAnsi="Times New Roman"/>
          <w:i/>
          <w:sz w:val="24"/>
          <w:szCs w:val="24"/>
        </w:rPr>
        <w:t>Протокол  № 1 от “</w:t>
      </w:r>
      <w:smartTag w:uri="urn:schemas-microsoft-com:office:smarttags" w:element="metricconverter">
        <w:smartTagPr>
          <w:attr w:name="ProductID" w:val="26”"/>
        </w:smartTagPr>
        <w:r w:rsidRPr="00EA056A">
          <w:rPr>
            <w:rFonts w:ascii="Times New Roman" w:hAnsi="Times New Roman"/>
            <w:i/>
            <w:sz w:val="24"/>
            <w:szCs w:val="24"/>
          </w:rPr>
          <w:t>26”</w:t>
        </w:r>
      </w:smartTag>
      <w:r w:rsidRPr="00EA056A">
        <w:rPr>
          <w:rFonts w:ascii="Times New Roman" w:hAnsi="Times New Roman"/>
          <w:i/>
          <w:sz w:val="24"/>
          <w:szCs w:val="24"/>
        </w:rPr>
        <w:t xml:space="preserve"> августа 2024 года</w:t>
      </w:r>
    </w:p>
    <w:p w:rsidR="00964DF7" w:rsidRPr="00EA056A" w:rsidRDefault="00964DF7" w:rsidP="00EA056A">
      <w:pPr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964DF7" w:rsidRPr="00EA056A" w:rsidRDefault="00964DF7" w:rsidP="00EA056A">
      <w:pPr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964DF7" w:rsidRPr="00EA056A" w:rsidRDefault="00964DF7" w:rsidP="00EA056A">
      <w:pPr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4DF7" w:rsidRPr="00EA056A" w:rsidRDefault="00964DF7" w:rsidP="00EA056A">
      <w:pPr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4DF7" w:rsidRPr="00EA056A" w:rsidRDefault="00964DF7" w:rsidP="00EA056A">
      <w:pPr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4DF7" w:rsidRPr="00EA056A" w:rsidRDefault="00964DF7" w:rsidP="00EA056A">
      <w:pPr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4DF7" w:rsidRPr="00EA056A" w:rsidRDefault="00964DF7" w:rsidP="00EA056A">
      <w:pPr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4DF7" w:rsidRPr="00EA056A" w:rsidRDefault="00964DF7" w:rsidP="00EA056A">
      <w:pPr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4DF7" w:rsidRPr="00EA056A" w:rsidRDefault="00964DF7" w:rsidP="00EA056A">
      <w:pPr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4DF7" w:rsidRPr="00EA056A" w:rsidRDefault="00964DF7" w:rsidP="00EA056A">
      <w:pPr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4DF7" w:rsidRPr="00EA056A" w:rsidRDefault="00964DF7" w:rsidP="00EA056A">
      <w:pPr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4DF7" w:rsidRPr="00EA056A" w:rsidRDefault="00964DF7" w:rsidP="00EA056A">
      <w:pPr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4DF7" w:rsidRPr="00EA056A" w:rsidRDefault="00964DF7" w:rsidP="00EA056A">
      <w:pPr>
        <w:adjustRightInd w:val="0"/>
        <w:snapToGri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A056A">
        <w:rPr>
          <w:rFonts w:ascii="Times New Roman" w:hAnsi="Times New Roman"/>
          <w:sz w:val="24"/>
          <w:szCs w:val="24"/>
        </w:rPr>
        <w:sym w:font="Symbol" w:char="F0D3"/>
      </w:r>
      <w:r w:rsidRPr="00EA056A">
        <w:rPr>
          <w:rFonts w:ascii="Times New Roman" w:hAnsi="Times New Roman"/>
          <w:sz w:val="24"/>
          <w:szCs w:val="24"/>
        </w:rPr>
        <w:t>ДОНАГРА, 2024 го</w:t>
      </w:r>
      <w:bookmarkStart w:id="1" w:name="bookmark15"/>
      <w:r w:rsidRPr="00EA056A">
        <w:rPr>
          <w:rFonts w:ascii="Times New Roman" w:hAnsi="Times New Roman"/>
          <w:sz w:val="24"/>
          <w:szCs w:val="24"/>
        </w:rPr>
        <w:t>д</w:t>
      </w:r>
    </w:p>
    <w:p w:rsidR="00964DF7" w:rsidRPr="00EA056A" w:rsidRDefault="00964DF7" w:rsidP="00EA056A">
      <w:pPr>
        <w:pStyle w:val="BodyText"/>
        <w:adjustRightInd w:val="0"/>
        <w:snapToGrid w:val="0"/>
        <w:spacing w:line="240" w:lineRule="auto"/>
        <w:rPr>
          <w:sz w:val="24"/>
          <w:szCs w:val="24"/>
        </w:rPr>
      </w:pPr>
      <w:r w:rsidRPr="00EA056A">
        <w:rPr>
          <w:sz w:val="24"/>
          <w:szCs w:val="24"/>
        </w:rPr>
        <w:br w:type="page"/>
      </w:r>
      <w:bookmarkEnd w:id="1"/>
    </w:p>
    <w:p w:rsidR="00964DF7" w:rsidRPr="00EA056A" w:rsidRDefault="00964DF7" w:rsidP="002367FB">
      <w:pPr>
        <w:pStyle w:val="110"/>
        <w:numPr>
          <w:ilvl w:val="2"/>
          <w:numId w:val="2"/>
        </w:numPr>
        <w:adjustRightInd w:val="0"/>
        <w:snapToGrid w:val="0"/>
        <w:ind w:left="0" w:firstLine="0"/>
        <w:jc w:val="center"/>
        <w:rPr>
          <w:sz w:val="24"/>
          <w:szCs w:val="24"/>
        </w:rPr>
      </w:pPr>
      <w:bookmarkStart w:id="2" w:name="_TOC_250018"/>
      <w:r w:rsidRPr="00EA056A">
        <w:rPr>
          <w:sz w:val="24"/>
          <w:szCs w:val="24"/>
        </w:rPr>
        <w:t xml:space="preserve">ОБЩАЯ ИНФОРМАЦИЯ О </w:t>
      </w:r>
      <w:bookmarkEnd w:id="2"/>
      <w:r w:rsidRPr="00EA056A">
        <w:rPr>
          <w:sz w:val="24"/>
          <w:szCs w:val="24"/>
        </w:rPr>
        <w:t>ДИСЦИПЛИНЕ</w:t>
      </w:r>
    </w:p>
    <w:p w:rsidR="00964DF7" w:rsidRPr="00EA056A" w:rsidRDefault="00964DF7" w:rsidP="002367FB">
      <w:pPr>
        <w:pStyle w:val="110"/>
        <w:numPr>
          <w:ilvl w:val="3"/>
          <w:numId w:val="2"/>
        </w:numPr>
        <w:adjustRightInd w:val="0"/>
        <w:snapToGrid w:val="0"/>
        <w:ind w:left="0" w:firstLine="790"/>
        <w:jc w:val="center"/>
        <w:rPr>
          <w:sz w:val="24"/>
          <w:szCs w:val="24"/>
        </w:rPr>
      </w:pPr>
      <w:bookmarkStart w:id="3" w:name="_TOC_250017"/>
      <w:r w:rsidRPr="00EA056A">
        <w:rPr>
          <w:sz w:val="24"/>
          <w:szCs w:val="24"/>
        </w:rPr>
        <w:t xml:space="preserve">НАИМЕНОВАНИЕ </w:t>
      </w:r>
      <w:bookmarkEnd w:id="3"/>
      <w:r w:rsidRPr="00EA056A">
        <w:rPr>
          <w:sz w:val="24"/>
          <w:szCs w:val="24"/>
        </w:rPr>
        <w:t>ДИСЦИПЛИНЫ</w:t>
      </w:r>
    </w:p>
    <w:p w:rsidR="00964DF7" w:rsidRPr="00EA056A" w:rsidRDefault="00964DF7" w:rsidP="00EA056A">
      <w:pPr>
        <w:pStyle w:val="BodyText"/>
        <w:adjustRightInd w:val="0"/>
        <w:snapToGrid w:val="0"/>
        <w:spacing w:line="240" w:lineRule="auto"/>
        <w:jc w:val="center"/>
        <w:rPr>
          <w:sz w:val="24"/>
          <w:szCs w:val="24"/>
        </w:rPr>
      </w:pPr>
      <w:r w:rsidRPr="00EA056A">
        <w:rPr>
          <w:sz w:val="24"/>
          <w:szCs w:val="24"/>
          <w:u w:val="single"/>
        </w:rPr>
        <w:t>Б.1.О.11.«Гендерная психология»</w:t>
      </w:r>
    </w:p>
    <w:p w:rsidR="00964DF7" w:rsidRPr="00EA056A" w:rsidRDefault="00964DF7" w:rsidP="00EA056A">
      <w:pPr>
        <w:pStyle w:val="BodyText"/>
        <w:adjustRightInd w:val="0"/>
        <w:snapToGrid w:val="0"/>
        <w:spacing w:line="240" w:lineRule="auto"/>
        <w:rPr>
          <w:sz w:val="24"/>
          <w:szCs w:val="24"/>
        </w:rPr>
      </w:pPr>
    </w:p>
    <w:p w:rsidR="00964DF7" w:rsidRPr="00EA056A" w:rsidRDefault="00964DF7" w:rsidP="002367FB">
      <w:pPr>
        <w:pStyle w:val="110"/>
        <w:numPr>
          <w:ilvl w:val="3"/>
          <w:numId w:val="2"/>
        </w:numPr>
        <w:adjustRightInd w:val="0"/>
        <w:snapToGrid w:val="0"/>
        <w:ind w:left="0" w:firstLine="0"/>
        <w:jc w:val="center"/>
        <w:rPr>
          <w:sz w:val="24"/>
          <w:szCs w:val="24"/>
        </w:rPr>
      </w:pPr>
      <w:bookmarkStart w:id="4" w:name="_TOC_250016"/>
      <w:r w:rsidRPr="00EA056A">
        <w:rPr>
          <w:sz w:val="24"/>
          <w:szCs w:val="24"/>
        </w:rPr>
        <w:t xml:space="preserve">ОБЛАСТЬ ПРИМЕНЕНИЯ </w:t>
      </w:r>
      <w:bookmarkEnd w:id="4"/>
      <w:r w:rsidRPr="00EA056A">
        <w:rPr>
          <w:sz w:val="24"/>
          <w:szCs w:val="24"/>
        </w:rPr>
        <w:t>ДИСЦИПЛИНЫ</w:t>
      </w:r>
    </w:p>
    <w:p w:rsidR="00964DF7" w:rsidRPr="00EA056A" w:rsidRDefault="00964DF7" w:rsidP="00EA056A">
      <w:pPr>
        <w:pStyle w:val="BodyText"/>
        <w:adjustRightInd w:val="0"/>
        <w:snapToGrid w:val="0"/>
        <w:spacing w:line="240" w:lineRule="auto"/>
        <w:ind w:firstLine="707"/>
        <w:rPr>
          <w:sz w:val="24"/>
          <w:szCs w:val="24"/>
        </w:rPr>
      </w:pPr>
      <w:r w:rsidRPr="00EA056A">
        <w:rPr>
          <w:sz w:val="24"/>
          <w:szCs w:val="24"/>
        </w:rPr>
        <w:t xml:space="preserve">Учебная дисциплина «Гендерная психология» является </w:t>
      </w:r>
      <w:r w:rsidRPr="00EA056A">
        <w:rPr>
          <w:i/>
          <w:sz w:val="24"/>
          <w:szCs w:val="24"/>
        </w:rPr>
        <w:t xml:space="preserve">дисциплиной обязательной части </w:t>
      </w:r>
      <w:r w:rsidRPr="00EA056A">
        <w:rPr>
          <w:sz w:val="24"/>
          <w:szCs w:val="24"/>
        </w:rPr>
        <w:t>учебного плана образовательной программы направления подготовки: 37.04.01 Психология.</w:t>
      </w:r>
    </w:p>
    <w:p w:rsidR="00964DF7" w:rsidRPr="00EA056A" w:rsidRDefault="00964DF7" w:rsidP="00EA056A">
      <w:pPr>
        <w:pStyle w:val="BodyText"/>
        <w:adjustRightInd w:val="0"/>
        <w:snapToGrid w:val="0"/>
        <w:spacing w:line="240" w:lineRule="auto"/>
        <w:ind w:firstLine="719"/>
        <w:rPr>
          <w:sz w:val="24"/>
          <w:szCs w:val="24"/>
        </w:rPr>
      </w:pPr>
      <w:r w:rsidRPr="00EA056A">
        <w:rPr>
          <w:sz w:val="24"/>
          <w:szCs w:val="24"/>
        </w:rPr>
        <w:t>Дисциплина «Гендерная психология» базируется на компетенциях, приобретаемых в результате изучения следующей дисциплины: «Общая психология», «Социальная психология», «Введение в клиническую психологию» и   является   основой   для   изучения   дисциплин:   «Возрастная   психология», «Психология семьи», «Психология самосознания», «Психология сексуальности», «Основы психологического консультирования», «Основы психокоррекции и психотерапии» и подготовки и написания выпускной квалификационной работы.</w:t>
      </w:r>
    </w:p>
    <w:p w:rsidR="00964DF7" w:rsidRPr="00EA056A" w:rsidRDefault="00964DF7" w:rsidP="00EA056A">
      <w:pPr>
        <w:pStyle w:val="BodyText"/>
        <w:adjustRightInd w:val="0"/>
        <w:snapToGrid w:val="0"/>
        <w:spacing w:line="240" w:lineRule="auto"/>
        <w:ind w:firstLine="709"/>
        <w:rPr>
          <w:sz w:val="24"/>
          <w:szCs w:val="24"/>
        </w:rPr>
      </w:pPr>
    </w:p>
    <w:p w:rsidR="00964DF7" w:rsidRPr="00EA056A" w:rsidRDefault="00964DF7" w:rsidP="002367FB">
      <w:pPr>
        <w:pStyle w:val="110"/>
        <w:numPr>
          <w:ilvl w:val="3"/>
          <w:numId w:val="2"/>
        </w:numPr>
        <w:adjustRightInd w:val="0"/>
        <w:snapToGrid w:val="0"/>
        <w:ind w:left="0" w:firstLine="0"/>
        <w:jc w:val="center"/>
        <w:rPr>
          <w:sz w:val="24"/>
          <w:szCs w:val="24"/>
        </w:rPr>
      </w:pPr>
      <w:bookmarkStart w:id="5" w:name="_TOC_250015"/>
      <w:r w:rsidRPr="00EA056A">
        <w:rPr>
          <w:sz w:val="24"/>
          <w:szCs w:val="24"/>
        </w:rPr>
        <w:t xml:space="preserve">НОРМАТИВНЫЕ </w:t>
      </w:r>
      <w:bookmarkEnd w:id="5"/>
      <w:r w:rsidRPr="00EA056A">
        <w:rPr>
          <w:sz w:val="24"/>
          <w:szCs w:val="24"/>
        </w:rPr>
        <w:t>ССЫЛКИ</w:t>
      </w:r>
    </w:p>
    <w:p w:rsidR="00964DF7" w:rsidRPr="00EA056A" w:rsidRDefault="00964DF7" w:rsidP="00EA056A">
      <w:pPr>
        <w:tabs>
          <w:tab w:val="center" w:pos="426"/>
          <w:tab w:val="left" w:pos="3900"/>
        </w:tabs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A056A">
        <w:rPr>
          <w:rFonts w:ascii="Times New Roman" w:hAnsi="Times New Roman"/>
          <w:sz w:val="24"/>
          <w:szCs w:val="24"/>
        </w:rPr>
        <w:t>Нормативно-правовую базу рабочей программы составляют:</w:t>
      </w:r>
    </w:p>
    <w:p w:rsidR="00964DF7" w:rsidRPr="00EA056A" w:rsidRDefault="00964DF7" w:rsidP="00EA056A">
      <w:pPr>
        <w:tabs>
          <w:tab w:val="center" w:pos="426"/>
          <w:tab w:val="left" w:pos="3900"/>
        </w:tabs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A056A">
        <w:rPr>
          <w:rFonts w:ascii="Times New Roman" w:hAnsi="Times New Roman"/>
          <w:sz w:val="24"/>
          <w:szCs w:val="24"/>
        </w:rPr>
        <w:t>Федеральный закон «Об образовании в Российской Федерации» от 29.12.2012 г. № 273-ФЗ (с изменениями и дополнениями);</w:t>
      </w:r>
    </w:p>
    <w:p w:rsidR="00964DF7" w:rsidRPr="00EA056A" w:rsidRDefault="00964DF7" w:rsidP="00EA056A">
      <w:pPr>
        <w:tabs>
          <w:tab w:val="center" w:pos="426"/>
          <w:tab w:val="left" w:pos="3900"/>
        </w:tabs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A056A">
        <w:rPr>
          <w:rFonts w:ascii="Times New Roman" w:hAnsi="Times New Roman"/>
          <w:sz w:val="24"/>
          <w:szCs w:val="24"/>
        </w:rPr>
        <w:t>Федеральный государственный образовательный стандарт высшего образования по направлению подготовки;</w:t>
      </w:r>
    </w:p>
    <w:p w:rsidR="00964DF7" w:rsidRPr="00EA056A" w:rsidRDefault="00964DF7" w:rsidP="00EA056A">
      <w:pPr>
        <w:tabs>
          <w:tab w:val="center" w:pos="426"/>
          <w:tab w:val="left" w:pos="3900"/>
        </w:tabs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A056A">
        <w:rPr>
          <w:rFonts w:ascii="Times New Roman" w:hAnsi="Times New Roman"/>
          <w:sz w:val="24"/>
          <w:szCs w:val="24"/>
        </w:rPr>
        <w:t>Положение о рабочей программе дисциплины в ФГБОУ ВО «Донбасская аграрная академия»;</w:t>
      </w:r>
    </w:p>
    <w:p w:rsidR="00964DF7" w:rsidRPr="00EA056A" w:rsidRDefault="00964DF7" w:rsidP="00EA056A">
      <w:pPr>
        <w:tabs>
          <w:tab w:val="center" w:pos="426"/>
          <w:tab w:val="left" w:pos="3900"/>
        </w:tabs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A056A">
        <w:rPr>
          <w:rFonts w:ascii="Times New Roman" w:hAnsi="Times New Roman"/>
          <w:sz w:val="24"/>
          <w:szCs w:val="24"/>
        </w:rPr>
        <w:t>другие локальные нормативные акты ФГБОУ ВО «Донбасская аграрная академия».</w:t>
      </w:r>
    </w:p>
    <w:p w:rsidR="00964DF7" w:rsidRPr="00EA056A" w:rsidRDefault="00964DF7" w:rsidP="00EA056A">
      <w:pPr>
        <w:pStyle w:val="BodyText"/>
        <w:adjustRightInd w:val="0"/>
        <w:snapToGrid w:val="0"/>
        <w:spacing w:line="240" w:lineRule="auto"/>
        <w:ind w:firstLine="709"/>
        <w:rPr>
          <w:sz w:val="24"/>
          <w:szCs w:val="24"/>
        </w:rPr>
      </w:pPr>
    </w:p>
    <w:p w:rsidR="00964DF7" w:rsidRPr="00EA056A" w:rsidRDefault="00964DF7" w:rsidP="002367FB">
      <w:pPr>
        <w:pStyle w:val="110"/>
        <w:numPr>
          <w:ilvl w:val="3"/>
          <w:numId w:val="2"/>
        </w:numPr>
        <w:adjustRightInd w:val="0"/>
        <w:snapToGrid w:val="0"/>
        <w:ind w:left="0" w:firstLine="709"/>
        <w:jc w:val="center"/>
        <w:rPr>
          <w:sz w:val="24"/>
          <w:szCs w:val="24"/>
        </w:rPr>
      </w:pPr>
      <w:bookmarkStart w:id="6" w:name="_TOC_250014"/>
      <w:r w:rsidRPr="00EA056A">
        <w:rPr>
          <w:sz w:val="24"/>
          <w:szCs w:val="24"/>
        </w:rPr>
        <w:t xml:space="preserve">РОЛЬ И МЕСТО ДИСЦИПЛИНЫ В УЧЕБНОМ  </w:t>
      </w:r>
      <w:bookmarkEnd w:id="6"/>
      <w:r w:rsidRPr="00EA056A">
        <w:rPr>
          <w:sz w:val="24"/>
          <w:szCs w:val="24"/>
        </w:rPr>
        <w:t>ПРОЦЕССЕ</w:t>
      </w:r>
    </w:p>
    <w:p w:rsidR="00964DF7" w:rsidRPr="00EA056A" w:rsidRDefault="00964DF7" w:rsidP="00EA056A">
      <w:pPr>
        <w:pStyle w:val="BodyText"/>
        <w:adjustRightInd w:val="0"/>
        <w:snapToGrid w:val="0"/>
        <w:spacing w:line="240" w:lineRule="auto"/>
        <w:ind w:firstLine="707"/>
        <w:rPr>
          <w:sz w:val="24"/>
          <w:szCs w:val="24"/>
        </w:rPr>
      </w:pPr>
      <w:r w:rsidRPr="00EA056A">
        <w:rPr>
          <w:b w:val="0"/>
          <w:sz w:val="24"/>
          <w:szCs w:val="24"/>
        </w:rPr>
        <w:t xml:space="preserve">Цель дисциплины: </w:t>
      </w:r>
      <w:r w:rsidRPr="00EA056A">
        <w:rPr>
          <w:sz w:val="24"/>
          <w:szCs w:val="24"/>
        </w:rPr>
        <w:t>ознакомление с гендерным подходом в психологии, психологическими особенностях мужчин и женщин, обусловленными культурными и социальными условиями их жизни.</w:t>
      </w:r>
    </w:p>
    <w:p w:rsidR="00964DF7" w:rsidRPr="00EA056A" w:rsidRDefault="00964DF7" w:rsidP="00EA056A">
      <w:pPr>
        <w:pStyle w:val="BodyText"/>
        <w:adjustRightInd w:val="0"/>
        <w:snapToGrid w:val="0"/>
        <w:spacing w:line="240" w:lineRule="auto"/>
        <w:ind w:firstLine="707"/>
        <w:rPr>
          <w:sz w:val="24"/>
          <w:szCs w:val="24"/>
        </w:rPr>
      </w:pPr>
      <w:r w:rsidRPr="00EA056A">
        <w:rPr>
          <w:b w:val="0"/>
          <w:sz w:val="24"/>
          <w:szCs w:val="24"/>
        </w:rPr>
        <w:br/>
        <w:t>Задачи у дисциплины:</w:t>
      </w:r>
    </w:p>
    <w:p w:rsidR="00964DF7" w:rsidRPr="00EA056A" w:rsidRDefault="00964DF7" w:rsidP="002367FB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napToGrid w:val="0"/>
        <w:ind w:left="0" w:firstLine="709"/>
        <w:contextualSpacing w:val="0"/>
        <w:jc w:val="both"/>
        <w:rPr>
          <w:rFonts w:ascii="Times New Roman" w:hAnsi="Times New Roman"/>
          <w:szCs w:val="24"/>
        </w:rPr>
      </w:pPr>
      <w:r w:rsidRPr="00EA056A">
        <w:rPr>
          <w:rFonts w:ascii="Times New Roman" w:hAnsi="Times New Roman"/>
          <w:szCs w:val="24"/>
        </w:rPr>
        <w:t>познакомить студентов с различными аспектами изучения гендера в исторической ретроспективе и на современном этапе развития гуманитарных наук;</w:t>
      </w:r>
    </w:p>
    <w:p w:rsidR="00964DF7" w:rsidRPr="00EA056A" w:rsidRDefault="00964DF7" w:rsidP="002367FB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napToGrid w:val="0"/>
        <w:ind w:left="0" w:firstLine="709"/>
        <w:contextualSpacing w:val="0"/>
        <w:jc w:val="both"/>
        <w:rPr>
          <w:rFonts w:ascii="Times New Roman" w:hAnsi="Times New Roman"/>
          <w:szCs w:val="24"/>
        </w:rPr>
      </w:pPr>
      <w:r w:rsidRPr="00EA056A">
        <w:rPr>
          <w:rFonts w:ascii="Times New Roman" w:hAnsi="Times New Roman"/>
          <w:szCs w:val="24"/>
        </w:rPr>
        <w:t>изложить основные теоретические концепции, данные эмпирических исследований гендерной психологии, а также методические возможности изучения гендерной проблематики;</w:t>
      </w:r>
    </w:p>
    <w:p w:rsidR="00964DF7" w:rsidRPr="00EA056A" w:rsidRDefault="00964DF7" w:rsidP="002367FB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napToGrid w:val="0"/>
        <w:ind w:left="0" w:firstLine="709"/>
        <w:contextualSpacing w:val="0"/>
        <w:jc w:val="both"/>
        <w:rPr>
          <w:rFonts w:ascii="Times New Roman" w:hAnsi="Times New Roman"/>
          <w:szCs w:val="24"/>
        </w:rPr>
      </w:pPr>
      <w:r w:rsidRPr="00EA056A">
        <w:rPr>
          <w:rFonts w:ascii="Times New Roman" w:hAnsi="Times New Roman"/>
          <w:szCs w:val="24"/>
        </w:rPr>
        <w:t>показать прикладные аспекты изучения гендера, сформировать у студентов профессиональные навыки работы с учетом гендерных различий.</w:t>
      </w:r>
    </w:p>
    <w:p w:rsidR="00964DF7" w:rsidRPr="00EA056A" w:rsidRDefault="00964DF7" w:rsidP="00EA056A">
      <w:pPr>
        <w:pStyle w:val="BodyText"/>
        <w:adjustRightInd w:val="0"/>
        <w:snapToGrid w:val="0"/>
        <w:spacing w:line="240" w:lineRule="auto"/>
        <w:rPr>
          <w:sz w:val="24"/>
          <w:szCs w:val="24"/>
        </w:rPr>
      </w:pPr>
    </w:p>
    <w:p w:rsidR="00964DF7" w:rsidRPr="00EA056A" w:rsidRDefault="00964DF7" w:rsidP="00EA056A">
      <w:pPr>
        <w:pStyle w:val="110"/>
        <w:adjustRightInd w:val="0"/>
        <w:snapToGrid w:val="0"/>
        <w:ind w:left="0"/>
        <w:jc w:val="center"/>
        <w:rPr>
          <w:sz w:val="24"/>
          <w:szCs w:val="24"/>
        </w:rPr>
      </w:pPr>
      <w:r w:rsidRPr="00EA056A">
        <w:rPr>
          <w:b w:val="0"/>
          <w:bCs w:val="0"/>
          <w:sz w:val="24"/>
          <w:szCs w:val="24"/>
        </w:rPr>
        <w:br w:type="page"/>
      </w:r>
      <w:r w:rsidRPr="00EA056A">
        <w:rPr>
          <w:sz w:val="24"/>
          <w:szCs w:val="24"/>
        </w:rPr>
        <w:t>Описание дисциплины</w:t>
      </w:r>
    </w:p>
    <w:p w:rsidR="00964DF7" w:rsidRPr="00EA056A" w:rsidRDefault="00964DF7" w:rsidP="00EA056A">
      <w:pPr>
        <w:tabs>
          <w:tab w:val="left" w:pos="5223"/>
        </w:tabs>
        <w:adjustRightInd w:val="0"/>
        <w:snapToGri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1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88"/>
        <w:gridCol w:w="2160"/>
        <w:gridCol w:w="2160"/>
        <w:gridCol w:w="1929"/>
      </w:tblGrid>
      <w:tr w:rsidR="00964DF7" w:rsidRPr="00EA056A" w:rsidTr="003F0FFE">
        <w:trPr>
          <w:jc w:val="center"/>
        </w:trPr>
        <w:tc>
          <w:tcPr>
            <w:tcW w:w="3888" w:type="dxa"/>
          </w:tcPr>
          <w:p w:rsidR="00964DF7" w:rsidRPr="00EA056A" w:rsidRDefault="00964DF7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56A">
              <w:rPr>
                <w:rFonts w:ascii="Times New Roman" w:hAnsi="Times New Roman"/>
                <w:sz w:val="24"/>
                <w:szCs w:val="24"/>
                <w:lang w:eastAsia="ru-RU"/>
              </w:rPr>
              <w:t>Укрупненная группа</w:t>
            </w:r>
          </w:p>
        </w:tc>
        <w:tc>
          <w:tcPr>
            <w:tcW w:w="6249" w:type="dxa"/>
            <w:gridSpan w:val="3"/>
          </w:tcPr>
          <w:p w:rsidR="00964DF7" w:rsidRPr="00EA056A" w:rsidRDefault="00964DF7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56A">
              <w:rPr>
                <w:rFonts w:ascii="Times New Roman" w:hAnsi="Times New Roman"/>
                <w:sz w:val="24"/>
                <w:szCs w:val="24"/>
                <w:lang w:eastAsia="ru-RU"/>
              </w:rPr>
              <w:t>37.00.00 Психологические науки</w:t>
            </w:r>
          </w:p>
        </w:tc>
      </w:tr>
      <w:tr w:rsidR="00964DF7" w:rsidRPr="00EA056A" w:rsidTr="003F0FFE">
        <w:trPr>
          <w:jc w:val="center"/>
        </w:trPr>
        <w:tc>
          <w:tcPr>
            <w:tcW w:w="3888" w:type="dxa"/>
          </w:tcPr>
          <w:p w:rsidR="00964DF7" w:rsidRPr="00EA056A" w:rsidRDefault="00964DF7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56A">
              <w:rPr>
                <w:rFonts w:ascii="Times New Roman" w:hAnsi="Times New Roman"/>
                <w:sz w:val="24"/>
                <w:szCs w:val="24"/>
                <w:lang w:eastAsia="ru-RU"/>
              </w:rPr>
              <w:t>Направление подготовки / специальность</w:t>
            </w:r>
          </w:p>
        </w:tc>
        <w:tc>
          <w:tcPr>
            <w:tcW w:w="6249" w:type="dxa"/>
            <w:gridSpan w:val="3"/>
          </w:tcPr>
          <w:p w:rsidR="00964DF7" w:rsidRPr="00EA056A" w:rsidRDefault="00964DF7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56A">
              <w:rPr>
                <w:rFonts w:ascii="Times New Roman" w:hAnsi="Times New Roman"/>
                <w:sz w:val="24"/>
                <w:szCs w:val="24"/>
                <w:lang w:eastAsia="ru-RU"/>
              </w:rPr>
              <w:t>37.04.01 Психология</w:t>
            </w:r>
          </w:p>
        </w:tc>
      </w:tr>
      <w:tr w:rsidR="00964DF7" w:rsidRPr="00EA056A" w:rsidTr="003F0FFE">
        <w:trPr>
          <w:jc w:val="center"/>
        </w:trPr>
        <w:tc>
          <w:tcPr>
            <w:tcW w:w="3888" w:type="dxa"/>
          </w:tcPr>
          <w:p w:rsidR="00964DF7" w:rsidRPr="00EA056A" w:rsidRDefault="00964DF7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56A">
              <w:rPr>
                <w:rFonts w:ascii="Times New Roman" w:hAnsi="Times New Roman"/>
                <w:sz w:val="24"/>
                <w:szCs w:val="24"/>
                <w:lang w:eastAsia="ru-RU"/>
              </w:rPr>
              <w:t>Направленность программы</w:t>
            </w:r>
          </w:p>
        </w:tc>
        <w:tc>
          <w:tcPr>
            <w:tcW w:w="6249" w:type="dxa"/>
            <w:gridSpan w:val="3"/>
          </w:tcPr>
          <w:p w:rsidR="00964DF7" w:rsidRPr="00EA056A" w:rsidRDefault="00964DF7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5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64DF7" w:rsidRPr="00EA056A" w:rsidTr="003F0FFE">
        <w:trPr>
          <w:jc w:val="center"/>
        </w:trPr>
        <w:tc>
          <w:tcPr>
            <w:tcW w:w="3888" w:type="dxa"/>
          </w:tcPr>
          <w:p w:rsidR="00964DF7" w:rsidRPr="00EA056A" w:rsidRDefault="00964DF7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56A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Образовательная программа</w:t>
            </w:r>
          </w:p>
        </w:tc>
        <w:tc>
          <w:tcPr>
            <w:tcW w:w="6249" w:type="dxa"/>
            <w:gridSpan w:val="3"/>
          </w:tcPr>
          <w:p w:rsidR="00964DF7" w:rsidRPr="00EA056A" w:rsidRDefault="00964DF7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56A">
              <w:rPr>
                <w:rFonts w:ascii="Times New Roman" w:hAnsi="Times New Roman"/>
                <w:sz w:val="24"/>
                <w:szCs w:val="24"/>
                <w:lang w:eastAsia="ru-RU"/>
              </w:rPr>
              <w:t>магистратура</w:t>
            </w:r>
          </w:p>
        </w:tc>
      </w:tr>
      <w:tr w:rsidR="00964DF7" w:rsidRPr="00EA056A" w:rsidTr="003F0FFE">
        <w:trPr>
          <w:jc w:val="center"/>
        </w:trPr>
        <w:tc>
          <w:tcPr>
            <w:tcW w:w="3888" w:type="dxa"/>
          </w:tcPr>
          <w:p w:rsidR="00964DF7" w:rsidRPr="00EA056A" w:rsidRDefault="00964DF7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56A">
              <w:rPr>
                <w:rFonts w:ascii="Times New Roman" w:hAnsi="Times New Roman"/>
                <w:sz w:val="24"/>
                <w:szCs w:val="24"/>
                <w:lang w:eastAsia="ru-RU"/>
              </w:rPr>
              <w:t>Квалификация</w:t>
            </w:r>
          </w:p>
        </w:tc>
        <w:tc>
          <w:tcPr>
            <w:tcW w:w="6249" w:type="dxa"/>
            <w:gridSpan w:val="3"/>
          </w:tcPr>
          <w:p w:rsidR="00964DF7" w:rsidRPr="00EA056A" w:rsidRDefault="00964DF7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56A">
              <w:rPr>
                <w:rFonts w:ascii="Times New Roman" w:hAnsi="Times New Roman"/>
                <w:sz w:val="24"/>
                <w:szCs w:val="24"/>
                <w:lang w:eastAsia="ru-RU"/>
              </w:rPr>
              <w:t>Магистр</w:t>
            </w:r>
          </w:p>
        </w:tc>
      </w:tr>
      <w:tr w:rsidR="00964DF7" w:rsidRPr="00EA056A" w:rsidTr="003F0FFE">
        <w:trPr>
          <w:jc w:val="center"/>
        </w:trPr>
        <w:tc>
          <w:tcPr>
            <w:tcW w:w="3888" w:type="dxa"/>
          </w:tcPr>
          <w:p w:rsidR="00964DF7" w:rsidRPr="00EA056A" w:rsidRDefault="00964DF7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56A">
              <w:rPr>
                <w:rFonts w:ascii="Times New Roman" w:hAnsi="Times New Roman"/>
                <w:sz w:val="24"/>
                <w:szCs w:val="24"/>
                <w:lang w:eastAsia="ru-RU"/>
              </w:rPr>
              <w:t>Дисциплина базовой / вариативной части образовательной программы</w:t>
            </w:r>
          </w:p>
        </w:tc>
        <w:tc>
          <w:tcPr>
            <w:tcW w:w="6249" w:type="dxa"/>
            <w:gridSpan w:val="3"/>
          </w:tcPr>
          <w:p w:rsidR="00964DF7" w:rsidRPr="00EA056A" w:rsidRDefault="00964DF7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56A">
              <w:rPr>
                <w:rFonts w:ascii="Times New Roman" w:hAnsi="Times New Roman"/>
                <w:sz w:val="24"/>
                <w:szCs w:val="24"/>
                <w:lang w:eastAsia="ru-RU"/>
              </w:rPr>
              <w:t>Обязательная часть</w:t>
            </w:r>
          </w:p>
        </w:tc>
      </w:tr>
      <w:tr w:rsidR="00964DF7" w:rsidRPr="00EA056A" w:rsidTr="003F0FFE">
        <w:trPr>
          <w:jc w:val="center"/>
        </w:trPr>
        <w:tc>
          <w:tcPr>
            <w:tcW w:w="3888" w:type="dxa"/>
          </w:tcPr>
          <w:p w:rsidR="00964DF7" w:rsidRPr="00EA056A" w:rsidRDefault="00964DF7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56A">
              <w:rPr>
                <w:rFonts w:ascii="Times New Roman" w:hAnsi="Times New Roman"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6249" w:type="dxa"/>
            <w:gridSpan w:val="3"/>
          </w:tcPr>
          <w:p w:rsidR="00964DF7" w:rsidRPr="00EA056A" w:rsidRDefault="00964DF7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56A">
              <w:rPr>
                <w:rFonts w:ascii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</w:tr>
      <w:tr w:rsidR="00964DF7" w:rsidRPr="00EA056A" w:rsidTr="003F0FFE">
        <w:trPr>
          <w:jc w:val="center"/>
        </w:trPr>
        <w:tc>
          <w:tcPr>
            <w:tcW w:w="3888" w:type="dxa"/>
            <w:vMerge w:val="restart"/>
            <w:vAlign w:val="center"/>
          </w:tcPr>
          <w:p w:rsidR="00964DF7" w:rsidRPr="00EA056A" w:rsidRDefault="00964DF7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56A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Показатели трудоемкости</w:t>
            </w:r>
          </w:p>
        </w:tc>
        <w:tc>
          <w:tcPr>
            <w:tcW w:w="6249" w:type="dxa"/>
            <w:gridSpan w:val="3"/>
          </w:tcPr>
          <w:p w:rsidR="00964DF7" w:rsidRPr="00EA056A" w:rsidRDefault="00964DF7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56A">
              <w:rPr>
                <w:rFonts w:ascii="Times New Roman" w:hAnsi="Times New Roman"/>
                <w:sz w:val="24"/>
                <w:szCs w:val="24"/>
                <w:lang w:eastAsia="ru-RU"/>
              </w:rPr>
              <w:t>Форма обучения</w:t>
            </w:r>
          </w:p>
        </w:tc>
      </w:tr>
      <w:tr w:rsidR="00964DF7" w:rsidRPr="00EA056A" w:rsidTr="003F0FFE">
        <w:trPr>
          <w:jc w:val="center"/>
        </w:trPr>
        <w:tc>
          <w:tcPr>
            <w:tcW w:w="0" w:type="auto"/>
            <w:vMerge/>
            <w:vAlign w:val="center"/>
          </w:tcPr>
          <w:p w:rsidR="00964DF7" w:rsidRPr="00EA056A" w:rsidRDefault="00964DF7" w:rsidP="00EA056A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</w:tcPr>
          <w:p w:rsidR="00964DF7" w:rsidRPr="00EA056A" w:rsidRDefault="00964DF7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56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очная </w:t>
            </w:r>
          </w:p>
        </w:tc>
        <w:tc>
          <w:tcPr>
            <w:tcW w:w="2160" w:type="dxa"/>
          </w:tcPr>
          <w:p w:rsidR="00964DF7" w:rsidRPr="00EA056A" w:rsidRDefault="00964DF7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56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заочная </w:t>
            </w:r>
          </w:p>
        </w:tc>
        <w:tc>
          <w:tcPr>
            <w:tcW w:w="1929" w:type="dxa"/>
          </w:tcPr>
          <w:p w:rsidR="00964DF7" w:rsidRPr="00EA056A" w:rsidRDefault="00964DF7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56A">
              <w:rPr>
                <w:rFonts w:ascii="Times New Roman" w:hAnsi="Times New Roman"/>
                <w:sz w:val="24"/>
                <w:szCs w:val="24"/>
                <w:lang w:eastAsia="ru-RU"/>
              </w:rPr>
              <w:t>очно-заочная</w:t>
            </w:r>
          </w:p>
        </w:tc>
      </w:tr>
      <w:tr w:rsidR="00964DF7" w:rsidRPr="00EA056A" w:rsidTr="003F0FFE">
        <w:trPr>
          <w:jc w:val="center"/>
        </w:trPr>
        <w:tc>
          <w:tcPr>
            <w:tcW w:w="3888" w:type="dxa"/>
          </w:tcPr>
          <w:p w:rsidR="00964DF7" w:rsidRPr="00EA056A" w:rsidRDefault="00964DF7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56A">
              <w:rPr>
                <w:rFonts w:ascii="Times New Roman" w:hAnsi="Times New Roman"/>
                <w:sz w:val="24"/>
                <w:szCs w:val="24"/>
                <w:lang w:eastAsia="ru-RU"/>
              </w:rPr>
              <w:t>Год обучения</w:t>
            </w:r>
          </w:p>
        </w:tc>
        <w:tc>
          <w:tcPr>
            <w:tcW w:w="2160" w:type="dxa"/>
          </w:tcPr>
          <w:p w:rsidR="00964DF7" w:rsidRPr="00EA056A" w:rsidRDefault="00964DF7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</w:tcPr>
          <w:p w:rsidR="00964DF7" w:rsidRPr="00EA056A" w:rsidRDefault="00964DF7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56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9" w:type="dxa"/>
          </w:tcPr>
          <w:p w:rsidR="00964DF7" w:rsidRPr="00EA056A" w:rsidRDefault="00964DF7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56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64DF7" w:rsidRPr="00EA056A" w:rsidTr="003F0FFE">
        <w:trPr>
          <w:jc w:val="center"/>
        </w:trPr>
        <w:tc>
          <w:tcPr>
            <w:tcW w:w="3888" w:type="dxa"/>
          </w:tcPr>
          <w:p w:rsidR="00964DF7" w:rsidRPr="00EA056A" w:rsidRDefault="00964DF7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56A">
              <w:rPr>
                <w:rFonts w:ascii="Times New Roman" w:hAnsi="Times New Roman"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2160" w:type="dxa"/>
          </w:tcPr>
          <w:p w:rsidR="00964DF7" w:rsidRPr="00EA056A" w:rsidRDefault="00964DF7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</w:tcPr>
          <w:p w:rsidR="00964DF7" w:rsidRPr="00EA056A" w:rsidRDefault="00964DF7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56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9" w:type="dxa"/>
          </w:tcPr>
          <w:p w:rsidR="00964DF7" w:rsidRPr="00EA056A" w:rsidRDefault="00964DF7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56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64DF7" w:rsidRPr="00EA056A" w:rsidTr="003F0FFE">
        <w:trPr>
          <w:jc w:val="center"/>
        </w:trPr>
        <w:tc>
          <w:tcPr>
            <w:tcW w:w="3888" w:type="dxa"/>
          </w:tcPr>
          <w:p w:rsidR="00964DF7" w:rsidRPr="00EA056A" w:rsidRDefault="00964DF7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56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зачетных единиц  </w:t>
            </w:r>
          </w:p>
        </w:tc>
        <w:tc>
          <w:tcPr>
            <w:tcW w:w="2160" w:type="dxa"/>
          </w:tcPr>
          <w:p w:rsidR="00964DF7" w:rsidRPr="00EA056A" w:rsidRDefault="00964DF7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</w:tcPr>
          <w:p w:rsidR="00964DF7" w:rsidRPr="00EA056A" w:rsidRDefault="00964DF7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56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9" w:type="dxa"/>
          </w:tcPr>
          <w:p w:rsidR="00964DF7" w:rsidRPr="00EA056A" w:rsidRDefault="00964DF7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56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964DF7" w:rsidRPr="00EA056A" w:rsidTr="003F0FFE">
        <w:trPr>
          <w:jc w:val="center"/>
        </w:trPr>
        <w:tc>
          <w:tcPr>
            <w:tcW w:w="3888" w:type="dxa"/>
          </w:tcPr>
          <w:p w:rsidR="00964DF7" w:rsidRPr="00EA056A" w:rsidRDefault="00964DF7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56A">
              <w:rPr>
                <w:rFonts w:ascii="Times New Roman" w:hAnsi="Times New Roman"/>
                <w:sz w:val="24"/>
                <w:szCs w:val="24"/>
                <w:lang w:eastAsia="ru-RU"/>
              </w:rPr>
              <w:t>Общее количество часов</w:t>
            </w:r>
          </w:p>
        </w:tc>
        <w:tc>
          <w:tcPr>
            <w:tcW w:w="2160" w:type="dxa"/>
          </w:tcPr>
          <w:p w:rsidR="00964DF7" w:rsidRPr="00EA056A" w:rsidRDefault="00964DF7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</w:tcPr>
          <w:p w:rsidR="00964DF7" w:rsidRPr="00EA056A" w:rsidRDefault="00964DF7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56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9" w:type="dxa"/>
          </w:tcPr>
          <w:p w:rsidR="00964DF7" w:rsidRPr="00EA056A" w:rsidRDefault="00964DF7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56A"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964DF7" w:rsidRPr="00EA056A" w:rsidTr="003F0FFE">
        <w:trPr>
          <w:jc w:val="center"/>
        </w:trPr>
        <w:tc>
          <w:tcPr>
            <w:tcW w:w="10137" w:type="dxa"/>
            <w:gridSpan w:val="4"/>
          </w:tcPr>
          <w:p w:rsidR="00964DF7" w:rsidRPr="00EA056A" w:rsidRDefault="00964DF7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56A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часов, часы:</w:t>
            </w:r>
          </w:p>
        </w:tc>
      </w:tr>
      <w:tr w:rsidR="00964DF7" w:rsidRPr="00EA056A" w:rsidTr="003F0FFE">
        <w:trPr>
          <w:jc w:val="center"/>
        </w:trPr>
        <w:tc>
          <w:tcPr>
            <w:tcW w:w="3888" w:type="dxa"/>
          </w:tcPr>
          <w:p w:rsidR="00964DF7" w:rsidRPr="00EA056A" w:rsidRDefault="00964DF7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56A">
              <w:rPr>
                <w:rFonts w:ascii="Times New Roman" w:hAnsi="Times New Roman"/>
                <w:sz w:val="24"/>
                <w:szCs w:val="24"/>
                <w:lang w:eastAsia="ru-RU"/>
              </w:rPr>
              <w:t>- лекционных</w:t>
            </w:r>
          </w:p>
        </w:tc>
        <w:tc>
          <w:tcPr>
            <w:tcW w:w="2160" w:type="dxa"/>
            <w:vAlign w:val="center"/>
          </w:tcPr>
          <w:p w:rsidR="00964DF7" w:rsidRPr="00EA056A" w:rsidRDefault="00964DF7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</w:tcPr>
          <w:p w:rsidR="00964DF7" w:rsidRPr="00EA056A" w:rsidRDefault="00964DF7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56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9" w:type="dxa"/>
          </w:tcPr>
          <w:p w:rsidR="00964DF7" w:rsidRPr="00EA056A" w:rsidRDefault="00964DF7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56A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964DF7" w:rsidRPr="00EA056A" w:rsidTr="003F0FFE">
        <w:trPr>
          <w:jc w:val="center"/>
        </w:trPr>
        <w:tc>
          <w:tcPr>
            <w:tcW w:w="3888" w:type="dxa"/>
          </w:tcPr>
          <w:p w:rsidR="00964DF7" w:rsidRPr="00EA056A" w:rsidRDefault="00964DF7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56A">
              <w:rPr>
                <w:rFonts w:ascii="Times New Roman" w:hAnsi="Times New Roman"/>
                <w:sz w:val="24"/>
                <w:szCs w:val="24"/>
                <w:lang w:eastAsia="ru-RU"/>
              </w:rPr>
              <w:t>- практических (семинарских)</w:t>
            </w:r>
          </w:p>
        </w:tc>
        <w:tc>
          <w:tcPr>
            <w:tcW w:w="2160" w:type="dxa"/>
            <w:vAlign w:val="center"/>
          </w:tcPr>
          <w:p w:rsidR="00964DF7" w:rsidRPr="00EA056A" w:rsidRDefault="00964DF7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</w:tcPr>
          <w:p w:rsidR="00964DF7" w:rsidRPr="00EA056A" w:rsidRDefault="00964DF7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56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9" w:type="dxa"/>
          </w:tcPr>
          <w:p w:rsidR="00964DF7" w:rsidRPr="00EA056A" w:rsidRDefault="00964DF7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56A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964DF7" w:rsidRPr="00EA056A" w:rsidTr="003F0FFE">
        <w:trPr>
          <w:jc w:val="center"/>
        </w:trPr>
        <w:tc>
          <w:tcPr>
            <w:tcW w:w="3888" w:type="dxa"/>
          </w:tcPr>
          <w:p w:rsidR="00964DF7" w:rsidRPr="00EA056A" w:rsidRDefault="00964DF7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56A">
              <w:rPr>
                <w:rFonts w:ascii="Times New Roman" w:hAnsi="Times New Roman"/>
                <w:sz w:val="24"/>
                <w:szCs w:val="24"/>
                <w:lang w:eastAsia="ru-RU"/>
              </w:rPr>
              <w:t>- лабораторных</w:t>
            </w:r>
          </w:p>
        </w:tc>
        <w:tc>
          <w:tcPr>
            <w:tcW w:w="2160" w:type="dxa"/>
          </w:tcPr>
          <w:p w:rsidR="00964DF7" w:rsidRPr="00EA056A" w:rsidRDefault="00964DF7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</w:tcPr>
          <w:p w:rsidR="00964DF7" w:rsidRPr="00EA056A" w:rsidRDefault="00964DF7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56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9" w:type="dxa"/>
          </w:tcPr>
          <w:p w:rsidR="00964DF7" w:rsidRPr="00EA056A" w:rsidRDefault="00964DF7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56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64DF7" w:rsidRPr="00EA056A" w:rsidTr="003F0FFE">
        <w:trPr>
          <w:jc w:val="center"/>
        </w:trPr>
        <w:tc>
          <w:tcPr>
            <w:tcW w:w="3888" w:type="dxa"/>
          </w:tcPr>
          <w:p w:rsidR="00964DF7" w:rsidRPr="00EA056A" w:rsidRDefault="00964DF7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56A">
              <w:rPr>
                <w:rFonts w:ascii="Times New Roman" w:hAnsi="Times New Roman"/>
                <w:sz w:val="24"/>
                <w:szCs w:val="24"/>
              </w:rPr>
              <w:t>курсовая работа (проект)</w:t>
            </w:r>
          </w:p>
        </w:tc>
        <w:tc>
          <w:tcPr>
            <w:tcW w:w="2160" w:type="dxa"/>
          </w:tcPr>
          <w:p w:rsidR="00964DF7" w:rsidRPr="00EA056A" w:rsidRDefault="00964DF7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</w:tcPr>
          <w:p w:rsidR="00964DF7" w:rsidRPr="00EA056A" w:rsidRDefault="00964DF7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56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9" w:type="dxa"/>
          </w:tcPr>
          <w:p w:rsidR="00964DF7" w:rsidRPr="00EA056A" w:rsidRDefault="00964DF7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56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64DF7" w:rsidRPr="00EA056A" w:rsidTr="003F0FFE">
        <w:trPr>
          <w:jc w:val="center"/>
        </w:trPr>
        <w:tc>
          <w:tcPr>
            <w:tcW w:w="3888" w:type="dxa"/>
          </w:tcPr>
          <w:p w:rsidR="00964DF7" w:rsidRPr="00EA056A" w:rsidRDefault="00964DF7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56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EA056A">
              <w:rPr>
                <w:rFonts w:ascii="Times New Roman" w:hAnsi="Times New Roman"/>
                <w:sz w:val="24"/>
                <w:szCs w:val="24"/>
              </w:rPr>
              <w:t>контактной работы на промежуточную аттестацию</w:t>
            </w:r>
          </w:p>
        </w:tc>
        <w:tc>
          <w:tcPr>
            <w:tcW w:w="2160" w:type="dxa"/>
          </w:tcPr>
          <w:p w:rsidR="00964DF7" w:rsidRPr="00EA056A" w:rsidRDefault="00964DF7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</w:tcPr>
          <w:p w:rsidR="00964DF7" w:rsidRPr="00EA056A" w:rsidRDefault="00964DF7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56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9" w:type="dxa"/>
          </w:tcPr>
          <w:p w:rsidR="00964DF7" w:rsidRPr="00EA056A" w:rsidRDefault="00964DF7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56A">
              <w:rPr>
                <w:rFonts w:ascii="Times New Roman" w:hAnsi="Times New Roman"/>
                <w:sz w:val="24"/>
                <w:szCs w:val="24"/>
                <w:lang w:eastAsia="ru-RU"/>
              </w:rPr>
              <w:t>2,0</w:t>
            </w:r>
          </w:p>
        </w:tc>
      </w:tr>
      <w:tr w:rsidR="00964DF7" w:rsidRPr="00EA056A" w:rsidTr="003F0FFE">
        <w:trPr>
          <w:jc w:val="center"/>
        </w:trPr>
        <w:tc>
          <w:tcPr>
            <w:tcW w:w="3888" w:type="dxa"/>
          </w:tcPr>
          <w:p w:rsidR="00964DF7" w:rsidRPr="00EA056A" w:rsidRDefault="00964DF7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56A">
              <w:rPr>
                <w:rFonts w:ascii="Times New Roman" w:hAnsi="Times New Roman"/>
                <w:bCs/>
                <w:sz w:val="24"/>
                <w:szCs w:val="24"/>
              </w:rPr>
              <w:t>Контактная работа (консультации)</w:t>
            </w:r>
          </w:p>
        </w:tc>
        <w:tc>
          <w:tcPr>
            <w:tcW w:w="2160" w:type="dxa"/>
          </w:tcPr>
          <w:p w:rsidR="00964DF7" w:rsidRPr="00EA056A" w:rsidRDefault="00964DF7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</w:tcPr>
          <w:p w:rsidR="00964DF7" w:rsidRPr="00EA056A" w:rsidRDefault="00964DF7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9" w:type="dxa"/>
          </w:tcPr>
          <w:p w:rsidR="00964DF7" w:rsidRPr="00EA056A" w:rsidRDefault="00964DF7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56A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964DF7" w:rsidRPr="00EA056A" w:rsidTr="003F0FFE">
        <w:trPr>
          <w:jc w:val="center"/>
        </w:trPr>
        <w:tc>
          <w:tcPr>
            <w:tcW w:w="3888" w:type="dxa"/>
          </w:tcPr>
          <w:p w:rsidR="00964DF7" w:rsidRPr="00EA056A" w:rsidRDefault="00964DF7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56A">
              <w:rPr>
                <w:rFonts w:ascii="Times New Roman" w:hAnsi="Times New Roman"/>
                <w:sz w:val="24"/>
                <w:szCs w:val="24"/>
                <w:lang w:eastAsia="ru-RU"/>
              </w:rPr>
              <w:t>- самостоятельной работы</w:t>
            </w:r>
          </w:p>
        </w:tc>
        <w:tc>
          <w:tcPr>
            <w:tcW w:w="2160" w:type="dxa"/>
            <w:vAlign w:val="center"/>
          </w:tcPr>
          <w:p w:rsidR="00964DF7" w:rsidRPr="00EA056A" w:rsidRDefault="00964DF7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</w:tcPr>
          <w:p w:rsidR="00964DF7" w:rsidRPr="00EA056A" w:rsidRDefault="00964DF7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56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9" w:type="dxa"/>
          </w:tcPr>
          <w:p w:rsidR="00964DF7" w:rsidRPr="00EA056A" w:rsidRDefault="00964DF7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56A">
              <w:rPr>
                <w:rFonts w:ascii="Times New Roman" w:hAnsi="Times New Roman"/>
                <w:sz w:val="24"/>
                <w:szCs w:val="24"/>
                <w:lang w:eastAsia="ru-RU"/>
              </w:rPr>
              <w:t>51</w:t>
            </w:r>
          </w:p>
        </w:tc>
      </w:tr>
    </w:tbl>
    <w:p w:rsidR="00964DF7" w:rsidRPr="00EA056A" w:rsidRDefault="00964DF7" w:rsidP="00EA056A">
      <w:pPr>
        <w:tabs>
          <w:tab w:val="left" w:pos="5223"/>
        </w:tabs>
        <w:adjustRightInd w:val="0"/>
        <w:snapToGri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964DF7" w:rsidRPr="00EA056A" w:rsidRDefault="00964DF7" w:rsidP="00EA056A">
      <w:pPr>
        <w:tabs>
          <w:tab w:val="left" w:pos="5223"/>
        </w:tabs>
        <w:adjustRightInd w:val="0"/>
        <w:snapToGri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64DF7" w:rsidRPr="00EA056A" w:rsidRDefault="00964DF7" w:rsidP="002367FB">
      <w:pPr>
        <w:pStyle w:val="110"/>
        <w:numPr>
          <w:ilvl w:val="3"/>
          <w:numId w:val="2"/>
        </w:numPr>
        <w:adjustRightInd w:val="0"/>
        <w:snapToGrid w:val="0"/>
        <w:ind w:left="0" w:firstLine="709"/>
        <w:jc w:val="center"/>
        <w:rPr>
          <w:sz w:val="24"/>
          <w:szCs w:val="24"/>
        </w:rPr>
      </w:pPr>
      <w:bookmarkStart w:id="7" w:name="_TOC_250013"/>
      <w:r w:rsidRPr="00EA056A">
        <w:rPr>
          <w:sz w:val="24"/>
          <w:szCs w:val="24"/>
        </w:rPr>
        <w:t xml:space="preserve">ПЕРЕЧЕНЬ ПЛАНИРУЕМЫХ РЕЗУЛЬТАТОВ ОБУЧЕНИЯ ПО ДИСЦИПЛИНЕ, СООТНЕСЕННЫХ С ПЛАНИРУЕМЫМИ РЕЗУЛЬТАТАМИ ОСВОЕНИЯ ОБРАЗОВАТЕЛЬНОЙ </w:t>
      </w:r>
      <w:bookmarkEnd w:id="7"/>
      <w:r w:rsidRPr="00EA056A">
        <w:rPr>
          <w:sz w:val="24"/>
          <w:szCs w:val="24"/>
        </w:rPr>
        <w:t>ПРОГРАММЫ</w:t>
      </w:r>
    </w:p>
    <w:p w:rsidR="00964DF7" w:rsidRPr="00EA056A" w:rsidRDefault="00964DF7" w:rsidP="00EA056A">
      <w:pPr>
        <w:pStyle w:val="110"/>
        <w:adjustRightInd w:val="0"/>
        <w:snapToGrid w:val="0"/>
        <w:ind w:left="0"/>
        <w:rPr>
          <w:sz w:val="24"/>
          <w:szCs w:val="24"/>
        </w:rPr>
      </w:pP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951"/>
        <w:gridCol w:w="3688"/>
        <w:gridCol w:w="3568"/>
      </w:tblGrid>
      <w:tr w:rsidR="00964DF7" w:rsidRPr="00EA056A" w:rsidTr="003F0FFE">
        <w:trPr>
          <w:trHeight w:val="230"/>
        </w:trPr>
        <w:tc>
          <w:tcPr>
            <w:tcW w:w="2951" w:type="dxa"/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b/>
                <w:sz w:val="24"/>
                <w:szCs w:val="24"/>
                <w:lang w:val="en-US"/>
              </w:rPr>
            </w:pPr>
            <w:r w:rsidRPr="00EA056A">
              <w:rPr>
                <w:b/>
                <w:sz w:val="24"/>
                <w:szCs w:val="24"/>
                <w:lang w:val="en-US"/>
              </w:rPr>
              <w:t>Компетенция</w:t>
            </w:r>
          </w:p>
        </w:tc>
        <w:tc>
          <w:tcPr>
            <w:tcW w:w="3688" w:type="dxa"/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b/>
                <w:sz w:val="24"/>
                <w:szCs w:val="24"/>
                <w:lang w:val="en-US"/>
              </w:rPr>
            </w:pPr>
            <w:r w:rsidRPr="00EA056A">
              <w:rPr>
                <w:b/>
                <w:sz w:val="24"/>
                <w:szCs w:val="24"/>
                <w:lang w:val="en-US"/>
              </w:rPr>
              <w:t>Индикаторы компетенций</w:t>
            </w:r>
          </w:p>
        </w:tc>
        <w:tc>
          <w:tcPr>
            <w:tcW w:w="3568" w:type="dxa"/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b/>
                <w:sz w:val="24"/>
                <w:szCs w:val="24"/>
                <w:lang w:val="en-US"/>
              </w:rPr>
            </w:pPr>
            <w:r w:rsidRPr="00EA056A">
              <w:rPr>
                <w:b/>
                <w:sz w:val="24"/>
                <w:szCs w:val="24"/>
                <w:lang w:val="en-US"/>
              </w:rPr>
              <w:t>Результаты обучения</w:t>
            </w:r>
          </w:p>
        </w:tc>
      </w:tr>
      <w:tr w:rsidR="00964DF7" w:rsidRPr="00EA056A" w:rsidTr="003F0FFE">
        <w:trPr>
          <w:trHeight w:val="690"/>
        </w:trPr>
        <w:tc>
          <w:tcPr>
            <w:tcW w:w="2951" w:type="dxa"/>
            <w:vMerge w:val="restart"/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ОПК-2 Способен планировать, разрабатывать и  реализовывать  программы научного исследования   для   решения теоретических и практических задач в сфере профессиональной деятельности, применять обоснованные методы оценки исследовательских и прикладных программ.</w:t>
            </w:r>
          </w:p>
        </w:tc>
        <w:tc>
          <w:tcPr>
            <w:tcW w:w="3688" w:type="dxa"/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jc w:val="both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ОПК-2.1</w:t>
            </w:r>
            <w:r w:rsidRPr="00EA056A">
              <w:rPr>
                <w:sz w:val="24"/>
                <w:szCs w:val="24"/>
                <w:lang w:val="en-US"/>
              </w:rPr>
              <w:t> </w:t>
            </w:r>
            <w:r w:rsidRPr="00EA056A">
              <w:rPr>
                <w:sz w:val="24"/>
                <w:szCs w:val="24"/>
              </w:rPr>
              <w:t>Разрабатывает методический инструментарий исследования.</w:t>
            </w:r>
          </w:p>
        </w:tc>
        <w:tc>
          <w:tcPr>
            <w:tcW w:w="3568" w:type="dxa"/>
            <w:vMerge w:val="restart"/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ind w:hanging="1"/>
              <w:rPr>
                <w:rFonts w:eastAsia="Times New Roman"/>
                <w:sz w:val="24"/>
                <w:szCs w:val="24"/>
              </w:rPr>
            </w:pPr>
            <w:r w:rsidRPr="00EA056A">
              <w:rPr>
                <w:sz w:val="24"/>
                <w:szCs w:val="24"/>
                <w:u w:val="single"/>
              </w:rPr>
              <w:t>Знать:</w:t>
            </w:r>
            <w:r w:rsidRPr="00EA056A">
              <w:rPr>
                <w:sz w:val="24"/>
                <w:szCs w:val="24"/>
              </w:rPr>
              <w:t xml:space="preserve"> методический инструментарий исследования.</w:t>
            </w:r>
          </w:p>
          <w:p w:rsidR="00964DF7" w:rsidRPr="00EA056A" w:rsidRDefault="00964DF7" w:rsidP="00EA056A">
            <w:pPr>
              <w:pStyle w:val="TableParagraph"/>
              <w:adjustRightInd w:val="0"/>
              <w:snapToGrid w:val="0"/>
              <w:ind w:hanging="1"/>
              <w:rPr>
                <w:sz w:val="24"/>
                <w:szCs w:val="24"/>
              </w:rPr>
            </w:pPr>
            <w:r w:rsidRPr="00EA056A">
              <w:rPr>
                <w:sz w:val="24"/>
                <w:szCs w:val="24"/>
                <w:u w:val="single"/>
              </w:rPr>
              <w:t>Уметь:</w:t>
            </w:r>
            <w:r w:rsidRPr="00EA056A">
              <w:rPr>
                <w:sz w:val="24"/>
                <w:szCs w:val="24"/>
              </w:rPr>
              <w:t xml:space="preserve"> разрабатывать методический инструментарий исследования.</w:t>
            </w:r>
          </w:p>
          <w:p w:rsidR="00964DF7" w:rsidRPr="00EA056A" w:rsidRDefault="00964DF7" w:rsidP="00EA056A">
            <w:pPr>
              <w:pStyle w:val="TableParagraph"/>
              <w:adjustRightInd w:val="0"/>
              <w:snapToGrid w:val="0"/>
              <w:ind w:hanging="1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  <w:u w:val="single"/>
              </w:rPr>
              <w:t>Владеть:</w:t>
            </w:r>
            <w:r w:rsidRPr="00EA056A">
              <w:rPr>
                <w:sz w:val="24"/>
                <w:szCs w:val="24"/>
              </w:rPr>
              <w:t xml:space="preserve"> способен разрабатывать методический инструментарий исследования.</w:t>
            </w:r>
          </w:p>
        </w:tc>
      </w:tr>
      <w:tr w:rsidR="00964DF7" w:rsidRPr="00EA056A" w:rsidTr="003F0FFE">
        <w:trPr>
          <w:trHeight w:val="976"/>
        </w:trPr>
        <w:tc>
          <w:tcPr>
            <w:tcW w:w="2951" w:type="dxa"/>
            <w:vMerge/>
            <w:vAlign w:val="center"/>
          </w:tcPr>
          <w:p w:rsidR="00964DF7" w:rsidRPr="00EA056A" w:rsidRDefault="00964DF7" w:rsidP="00EA056A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88" w:type="dxa"/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ОПК-2.2  Реализует программу исследования.</w:t>
            </w:r>
          </w:p>
        </w:tc>
        <w:tc>
          <w:tcPr>
            <w:tcW w:w="3568" w:type="dxa"/>
            <w:vMerge/>
            <w:vAlign w:val="center"/>
          </w:tcPr>
          <w:p w:rsidR="00964DF7" w:rsidRPr="00EA056A" w:rsidRDefault="00964DF7" w:rsidP="00EA056A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964DF7" w:rsidRPr="00EA056A" w:rsidRDefault="00964DF7" w:rsidP="00EA056A">
      <w:pPr>
        <w:pStyle w:val="msonormalcxspmiddle"/>
        <w:widowControl w:val="0"/>
        <w:numPr>
          <w:ilvl w:val="0"/>
          <w:numId w:val="0"/>
        </w:numPr>
        <w:adjustRightInd w:val="0"/>
        <w:snapToGrid w:val="0"/>
        <w:spacing w:before="0" w:beforeAutospacing="0" w:after="0" w:afterAutospacing="0"/>
        <w:ind w:hanging="360"/>
        <w:contextualSpacing/>
        <w:jc w:val="both"/>
      </w:pPr>
    </w:p>
    <w:p w:rsidR="00964DF7" w:rsidRPr="00EA056A" w:rsidRDefault="00964DF7" w:rsidP="002367FB">
      <w:pPr>
        <w:pStyle w:val="110"/>
        <w:numPr>
          <w:ilvl w:val="2"/>
          <w:numId w:val="2"/>
        </w:numPr>
        <w:tabs>
          <w:tab w:val="left" w:pos="2121"/>
        </w:tabs>
        <w:adjustRightInd w:val="0"/>
        <w:snapToGrid w:val="0"/>
        <w:ind w:left="0" w:firstLine="719"/>
        <w:jc w:val="center"/>
        <w:rPr>
          <w:sz w:val="24"/>
          <w:szCs w:val="24"/>
        </w:rPr>
      </w:pPr>
      <w:r w:rsidRPr="00EA056A">
        <w:rPr>
          <w:sz w:val="24"/>
          <w:szCs w:val="24"/>
        </w:rPr>
        <w:t>СОДЕРЖАНИЕ УЧЕБНОГО МАТЕРИАЛА ДИСЦИПЛИНЫ И ФОРМЫ ОРГАНИЗАЦИИ УЧЕБНОГО ПРОЦЕССА</w:t>
      </w:r>
    </w:p>
    <w:p w:rsidR="00964DF7" w:rsidRPr="00EA056A" w:rsidRDefault="00964DF7" w:rsidP="00EA056A">
      <w:pPr>
        <w:pStyle w:val="BodyText"/>
        <w:adjustRightInd w:val="0"/>
        <w:snapToGrid w:val="0"/>
        <w:spacing w:line="240" w:lineRule="auto"/>
        <w:rPr>
          <w:sz w:val="24"/>
          <w:szCs w:val="24"/>
        </w:rPr>
      </w:pPr>
    </w:p>
    <w:p w:rsidR="00964DF7" w:rsidRPr="00EA056A" w:rsidRDefault="00964DF7" w:rsidP="00EA056A">
      <w:pPr>
        <w:pStyle w:val="BodyText"/>
        <w:adjustRightInd w:val="0"/>
        <w:snapToGrid w:val="0"/>
        <w:spacing w:line="240" w:lineRule="auto"/>
        <w:ind w:firstLine="719"/>
        <w:rPr>
          <w:b w:val="0"/>
          <w:sz w:val="24"/>
          <w:szCs w:val="24"/>
        </w:rPr>
      </w:pPr>
      <w:r w:rsidRPr="00EA056A">
        <w:rPr>
          <w:b w:val="0"/>
          <w:sz w:val="24"/>
          <w:szCs w:val="24"/>
        </w:rPr>
        <w:t>В процессе освоения дисциплины «Гендерная психология» используются следующие формы организации учебного процесса (образовательные технологии):</w:t>
      </w:r>
    </w:p>
    <w:p w:rsidR="00964DF7" w:rsidRPr="00EA056A" w:rsidRDefault="00964DF7" w:rsidP="00EA056A">
      <w:pPr>
        <w:pStyle w:val="ListParagraph"/>
        <w:tabs>
          <w:tab w:val="left" w:pos="1862"/>
        </w:tabs>
        <w:adjustRightInd w:val="0"/>
        <w:snapToGrid w:val="0"/>
        <w:ind w:left="0" w:firstLine="719"/>
        <w:jc w:val="both"/>
        <w:rPr>
          <w:rFonts w:ascii="Times New Roman" w:hAnsi="Times New Roman"/>
          <w:szCs w:val="24"/>
        </w:rPr>
      </w:pPr>
      <w:r w:rsidRPr="00EA056A">
        <w:rPr>
          <w:rFonts w:ascii="Times New Roman" w:hAnsi="Times New Roman"/>
          <w:szCs w:val="24"/>
        </w:rPr>
        <w:t>практические (семинарские) занятия (СЗ);</w:t>
      </w:r>
    </w:p>
    <w:p w:rsidR="00964DF7" w:rsidRPr="00EA056A" w:rsidRDefault="00964DF7" w:rsidP="00EA056A">
      <w:pPr>
        <w:pStyle w:val="ListParagraph"/>
        <w:tabs>
          <w:tab w:val="left" w:pos="1980"/>
        </w:tabs>
        <w:adjustRightInd w:val="0"/>
        <w:snapToGrid w:val="0"/>
        <w:ind w:left="0" w:firstLine="719"/>
        <w:jc w:val="both"/>
        <w:rPr>
          <w:rFonts w:ascii="Times New Roman" w:hAnsi="Times New Roman"/>
          <w:szCs w:val="24"/>
        </w:rPr>
      </w:pPr>
      <w:r w:rsidRPr="00EA056A">
        <w:rPr>
          <w:rFonts w:ascii="Times New Roman" w:hAnsi="Times New Roman"/>
          <w:szCs w:val="24"/>
        </w:rPr>
        <w:t>самостоятельная работа студентов по выполнению различных видов работы (СР).</w:t>
      </w:r>
    </w:p>
    <w:p w:rsidR="00964DF7" w:rsidRPr="00EA056A" w:rsidRDefault="00964DF7" w:rsidP="00EA056A">
      <w:pPr>
        <w:pStyle w:val="BodyText"/>
        <w:adjustRightInd w:val="0"/>
        <w:snapToGrid w:val="0"/>
        <w:spacing w:line="240" w:lineRule="auto"/>
        <w:ind w:firstLine="719"/>
        <w:rPr>
          <w:b w:val="0"/>
          <w:sz w:val="24"/>
          <w:szCs w:val="24"/>
        </w:rPr>
      </w:pPr>
      <w:r w:rsidRPr="00EA056A">
        <w:rPr>
          <w:b w:val="0"/>
          <w:sz w:val="24"/>
          <w:szCs w:val="24"/>
        </w:rPr>
        <w:t>При проведении практических занятий используются мультимедийные презентации, деловые игры, кейсы, раздаточные материалы.</w:t>
      </w:r>
    </w:p>
    <w:p w:rsidR="00964DF7" w:rsidRDefault="00964DF7" w:rsidP="00EA056A">
      <w:pPr>
        <w:pStyle w:val="BodyText"/>
        <w:adjustRightInd w:val="0"/>
        <w:snapToGrid w:val="0"/>
        <w:spacing w:line="240" w:lineRule="auto"/>
        <w:ind w:firstLine="719"/>
        <w:rPr>
          <w:b w:val="0"/>
          <w:sz w:val="24"/>
          <w:szCs w:val="24"/>
          <w:lang w:val="ru-RU"/>
        </w:rPr>
      </w:pPr>
      <w:r w:rsidRPr="00EA056A">
        <w:rPr>
          <w:b w:val="0"/>
          <w:sz w:val="24"/>
          <w:szCs w:val="24"/>
        </w:rPr>
        <w:t>В учебном процессе применяются активные и интерактивные формы проведения занятий (разбор ситуаций, дискуссия, коллоквиум), внеаудиторная самостоятельная работа, личностно-ориентированное обучение, проблемное обучение. Самостоятельная работа студентов предусматривает подготовку к практическим занятиям, подготовку конспектов по отдельным вопросам изучаемых тем, изучение учебной и методической литературы, научных статей, подготовку и защиту результатов собственных научных исследований.</w:t>
      </w:r>
    </w:p>
    <w:p w:rsidR="00964DF7" w:rsidRPr="00EA056A" w:rsidRDefault="00964DF7" w:rsidP="00EA056A">
      <w:pPr>
        <w:pStyle w:val="BodyText"/>
        <w:adjustRightInd w:val="0"/>
        <w:snapToGrid w:val="0"/>
        <w:spacing w:line="240" w:lineRule="auto"/>
        <w:ind w:firstLine="719"/>
        <w:rPr>
          <w:b w:val="0"/>
          <w:sz w:val="24"/>
          <w:szCs w:val="24"/>
          <w:lang w:val="ru-RU"/>
        </w:rPr>
      </w:pPr>
    </w:p>
    <w:p w:rsidR="00964DF7" w:rsidRDefault="00964DF7" w:rsidP="002367FB">
      <w:pPr>
        <w:pStyle w:val="110"/>
        <w:numPr>
          <w:ilvl w:val="3"/>
          <w:numId w:val="2"/>
        </w:numPr>
        <w:adjustRightInd w:val="0"/>
        <w:snapToGrid w:val="0"/>
        <w:ind w:left="0" w:firstLine="0"/>
        <w:jc w:val="center"/>
        <w:rPr>
          <w:sz w:val="24"/>
          <w:szCs w:val="24"/>
        </w:rPr>
      </w:pPr>
      <w:bookmarkStart w:id="8" w:name="_TOC_250012"/>
      <w:r w:rsidRPr="00EA056A">
        <w:rPr>
          <w:sz w:val="24"/>
          <w:szCs w:val="24"/>
        </w:rPr>
        <w:t xml:space="preserve">СОДЕРЖАНИЕ УЧЕБНОГО МАТЕРИАЛА </w:t>
      </w:r>
      <w:bookmarkEnd w:id="8"/>
      <w:r w:rsidRPr="00EA056A">
        <w:rPr>
          <w:sz w:val="24"/>
          <w:szCs w:val="24"/>
        </w:rPr>
        <w:t>ДИСЦИПЛИНЫ</w:t>
      </w:r>
    </w:p>
    <w:p w:rsidR="00964DF7" w:rsidRPr="00EA056A" w:rsidRDefault="00964DF7" w:rsidP="00EA056A">
      <w:pPr>
        <w:pStyle w:val="110"/>
        <w:adjustRightInd w:val="0"/>
        <w:snapToGrid w:val="0"/>
        <w:ind w:left="0"/>
        <w:rPr>
          <w:sz w:val="24"/>
          <w:szCs w:val="24"/>
        </w:rPr>
      </w:pP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773"/>
        <w:gridCol w:w="5797"/>
        <w:gridCol w:w="1570"/>
      </w:tblGrid>
      <w:tr w:rsidR="00964DF7" w:rsidRPr="00EA056A" w:rsidTr="00EA056A">
        <w:trPr>
          <w:trHeight w:val="20"/>
        </w:trPr>
        <w:tc>
          <w:tcPr>
            <w:tcW w:w="2773" w:type="dxa"/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Times New Roman"/>
                <w:b/>
                <w:sz w:val="24"/>
                <w:szCs w:val="24"/>
                <w:lang w:val="en-US"/>
              </w:rPr>
            </w:pPr>
          </w:p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Наименование темы</w:t>
            </w:r>
          </w:p>
        </w:tc>
        <w:tc>
          <w:tcPr>
            <w:tcW w:w="5797" w:type="dxa"/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Times New Roman"/>
                <w:b/>
                <w:sz w:val="24"/>
                <w:szCs w:val="24"/>
                <w:lang w:val="en-US"/>
              </w:rPr>
            </w:pPr>
          </w:p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Содержание темы в дидактических единицах</w:t>
            </w:r>
          </w:p>
        </w:tc>
        <w:tc>
          <w:tcPr>
            <w:tcW w:w="1570" w:type="dxa"/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Формы организации учебного</w:t>
            </w:r>
          </w:p>
          <w:p w:rsidR="00964DF7" w:rsidRPr="00EA056A" w:rsidRDefault="00964DF7" w:rsidP="00EA056A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процесса</w:t>
            </w:r>
          </w:p>
        </w:tc>
      </w:tr>
      <w:tr w:rsidR="00964DF7" w:rsidRPr="00EA056A" w:rsidTr="00EA056A">
        <w:trPr>
          <w:trHeight w:val="20"/>
        </w:trPr>
        <w:tc>
          <w:tcPr>
            <w:tcW w:w="10140" w:type="dxa"/>
            <w:gridSpan w:val="3"/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Содержательный модуль 1. История и методология гендерной психологии</w:t>
            </w:r>
          </w:p>
        </w:tc>
      </w:tr>
      <w:tr w:rsidR="00964DF7" w:rsidRPr="00EA056A" w:rsidTr="00EA056A">
        <w:trPr>
          <w:trHeight w:val="20"/>
        </w:trPr>
        <w:tc>
          <w:tcPr>
            <w:tcW w:w="2773" w:type="dxa"/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Тема 1. Введение в гендерную психологию. Гендерная   психология как современная наука.</w:t>
            </w:r>
          </w:p>
        </w:tc>
        <w:tc>
          <w:tcPr>
            <w:tcW w:w="5797" w:type="dxa"/>
          </w:tcPr>
          <w:p w:rsidR="00964DF7" w:rsidRPr="00EA056A" w:rsidRDefault="00964DF7" w:rsidP="002367FB">
            <w:pPr>
              <w:pStyle w:val="TableParagraph"/>
              <w:numPr>
                <w:ilvl w:val="0"/>
                <w:numId w:val="4"/>
              </w:numPr>
              <w:tabs>
                <w:tab w:val="left" w:pos="456"/>
              </w:tabs>
              <w:adjustRightInd w:val="0"/>
              <w:snapToGrid w:val="0"/>
              <w:ind w:left="0" w:firstLine="0"/>
              <w:rPr>
                <w:rFonts w:eastAsia="Times New Roman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Место гендерной психологии в системе других наук.</w:t>
            </w:r>
          </w:p>
          <w:p w:rsidR="00964DF7" w:rsidRPr="00EA056A" w:rsidRDefault="00964DF7" w:rsidP="002367FB">
            <w:pPr>
              <w:pStyle w:val="TableParagraph"/>
              <w:numPr>
                <w:ilvl w:val="0"/>
                <w:numId w:val="4"/>
              </w:numPr>
              <w:tabs>
                <w:tab w:val="left" w:pos="456"/>
              </w:tabs>
              <w:adjustRightInd w:val="0"/>
              <w:snapToGrid w:val="0"/>
              <w:ind w:left="0" w:firstLine="0"/>
              <w:rPr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Предмет, объект гендерной психологии.</w:t>
            </w:r>
          </w:p>
          <w:p w:rsidR="00964DF7" w:rsidRPr="00EA056A" w:rsidRDefault="00964DF7" w:rsidP="002367FB">
            <w:pPr>
              <w:pStyle w:val="TableParagraph"/>
              <w:numPr>
                <w:ilvl w:val="0"/>
                <w:numId w:val="4"/>
              </w:numPr>
              <w:tabs>
                <w:tab w:val="left" w:pos="456"/>
              </w:tabs>
              <w:adjustRightInd w:val="0"/>
              <w:snapToGrid w:val="0"/>
              <w:ind w:left="0" w:firstLine="0"/>
              <w:rPr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Основные цели и задачи гендерной психологии.</w:t>
            </w:r>
          </w:p>
          <w:p w:rsidR="00964DF7" w:rsidRPr="00EA056A" w:rsidRDefault="00964DF7" w:rsidP="002367FB">
            <w:pPr>
              <w:pStyle w:val="TableParagraph"/>
              <w:numPr>
                <w:ilvl w:val="0"/>
                <w:numId w:val="4"/>
              </w:numPr>
              <w:tabs>
                <w:tab w:val="left" w:pos="456"/>
              </w:tabs>
              <w:adjustRightInd w:val="0"/>
              <w:snapToGrid w:val="0"/>
              <w:ind w:left="0" w:firstLine="0"/>
              <w:rPr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Основные разделы гендерной психологии.</w:t>
            </w:r>
          </w:p>
          <w:p w:rsidR="00964DF7" w:rsidRPr="00EA056A" w:rsidRDefault="00964DF7" w:rsidP="002367FB">
            <w:pPr>
              <w:pStyle w:val="TableParagraph"/>
              <w:numPr>
                <w:ilvl w:val="0"/>
                <w:numId w:val="4"/>
              </w:numPr>
              <w:tabs>
                <w:tab w:val="left" w:pos="456"/>
              </w:tabs>
              <w:adjustRightInd w:val="0"/>
              <w:snapToGrid w:val="0"/>
              <w:ind w:left="0" w:firstLine="0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Гендерный аспект взаимосвязи биологических и психологических характеристик личности</w:t>
            </w:r>
          </w:p>
        </w:tc>
        <w:tc>
          <w:tcPr>
            <w:tcW w:w="1570" w:type="dxa"/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Times New Roman"/>
                <w:b/>
                <w:sz w:val="24"/>
                <w:szCs w:val="24"/>
              </w:rPr>
            </w:pPr>
          </w:p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b/>
                <w:sz w:val="24"/>
                <w:szCs w:val="24"/>
              </w:rPr>
            </w:pPr>
          </w:p>
          <w:p w:rsidR="00964DF7" w:rsidRPr="00EA056A" w:rsidRDefault="00964DF7" w:rsidP="00EA056A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СЗ, СР</w:t>
            </w:r>
          </w:p>
        </w:tc>
      </w:tr>
      <w:tr w:rsidR="00964DF7" w:rsidRPr="00EA056A" w:rsidTr="00EA056A">
        <w:trPr>
          <w:trHeight w:val="20"/>
        </w:trPr>
        <w:tc>
          <w:tcPr>
            <w:tcW w:w="2773" w:type="dxa"/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Тема 2. История формирования гендерной психологии.</w:t>
            </w:r>
          </w:p>
        </w:tc>
        <w:tc>
          <w:tcPr>
            <w:tcW w:w="5797" w:type="dxa"/>
          </w:tcPr>
          <w:p w:rsidR="00964DF7" w:rsidRPr="00EA056A" w:rsidRDefault="00964DF7" w:rsidP="002367FB">
            <w:pPr>
              <w:pStyle w:val="TableParagraph"/>
              <w:numPr>
                <w:ilvl w:val="0"/>
                <w:numId w:val="5"/>
              </w:numPr>
              <w:tabs>
                <w:tab w:val="left" w:pos="286"/>
              </w:tabs>
              <w:adjustRightInd w:val="0"/>
              <w:snapToGrid w:val="0"/>
              <w:ind w:left="0" w:firstLine="0"/>
              <w:rPr>
                <w:rFonts w:eastAsia="Times New Roman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История гендерной психологии.</w:t>
            </w:r>
          </w:p>
          <w:p w:rsidR="00964DF7" w:rsidRPr="00EA056A" w:rsidRDefault="00964DF7" w:rsidP="002367FB">
            <w:pPr>
              <w:pStyle w:val="TableParagraph"/>
              <w:numPr>
                <w:ilvl w:val="0"/>
                <w:numId w:val="5"/>
              </w:numPr>
              <w:tabs>
                <w:tab w:val="left" w:pos="376"/>
              </w:tabs>
              <w:adjustRightInd w:val="0"/>
              <w:snapToGrid w:val="0"/>
              <w:ind w:left="0" w:firstLine="0"/>
              <w:rPr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 xml:space="preserve">Разработка идей в русле философии (от античных времен до конца </w:t>
            </w:r>
            <w:r w:rsidRPr="00EA056A">
              <w:rPr>
                <w:sz w:val="24"/>
                <w:szCs w:val="24"/>
                <w:lang w:val="en-US"/>
              </w:rPr>
              <w:t>XIX</w:t>
            </w:r>
            <w:r w:rsidRPr="00EA056A">
              <w:rPr>
                <w:sz w:val="24"/>
                <w:szCs w:val="24"/>
              </w:rPr>
              <w:t xml:space="preserve"> в.).</w:t>
            </w:r>
          </w:p>
          <w:p w:rsidR="00964DF7" w:rsidRPr="00EA056A" w:rsidRDefault="00964DF7" w:rsidP="002367FB">
            <w:pPr>
              <w:pStyle w:val="TableParagraph"/>
              <w:numPr>
                <w:ilvl w:val="0"/>
                <w:numId w:val="5"/>
              </w:numPr>
              <w:tabs>
                <w:tab w:val="left" w:pos="451"/>
              </w:tabs>
              <w:adjustRightInd w:val="0"/>
              <w:snapToGrid w:val="0"/>
              <w:ind w:left="0" w:firstLine="0"/>
              <w:rPr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 xml:space="preserve">Формирование предмета и разделов гендерной психологии (конец </w:t>
            </w:r>
            <w:r w:rsidRPr="00EA056A">
              <w:rPr>
                <w:sz w:val="24"/>
                <w:szCs w:val="24"/>
                <w:lang w:val="en-US"/>
              </w:rPr>
              <w:t>XIX</w:t>
            </w:r>
            <w:r w:rsidRPr="00EA056A">
              <w:rPr>
                <w:sz w:val="24"/>
                <w:szCs w:val="24"/>
              </w:rPr>
              <w:t xml:space="preserve">-начало </w:t>
            </w:r>
            <w:r w:rsidRPr="00EA056A">
              <w:rPr>
                <w:sz w:val="24"/>
                <w:szCs w:val="24"/>
                <w:lang w:val="en-US"/>
              </w:rPr>
              <w:t>XX</w:t>
            </w:r>
            <w:r w:rsidRPr="00EA056A">
              <w:rPr>
                <w:sz w:val="24"/>
                <w:szCs w:val="24"/>
              </w:rPr>
              <w:t xml:space="preserve"> в.).</w:t>
            </w:r>
          </w:p>
          <w:p w:rsidR="00964DF7" w:rsidRPr="00EA056A" w:rsidRDefault="00964DF7" w:rsidP="002367FB">
            <w:pPr>
              <w:pStyle w:val="TableParagraph"/>
              <w:numPr>
                <w:ilvl w:val="0"/>
                <w:numId w:val="5"/>
              </w:numPr>
              <w:tabs>
                <w:tab w:val="left" w:pos="434"/>
              </w:tabs>
              <w:adjustRightInd w:val="0"/>
              <w:snapToGrid w:val="0"/>
              <w:ind w:left="0" w:firstLine="0"/>
              <w:rPr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 xml:space="preserve">«Фрейдовский период», связанный с именем 3. Фрейда и психоанализом (начало </w:t>
            </w:r>
            <w:r w:rsidRPr="00EA056A">
              <w:rPr>
                <w:sz w:val="24"/>
                <w:szCs w:val="24"/>
                <w:lang w:val="en-US"/>
              </w:rPr>
              <w:t>XX</w:t>
            </w:r>
            <w:r w:rsidRPr="00EA056A">
              <w:rPr>
                <w:sz w:val="24"/>
                <w:szCs w:val="24"/>
              </w:rPr>
              <w:t xml:space="preserve"> в. - 1930-е гг.). 5.Начало широких экспериментальных исследований и появление первых теорий (1950-1980-е гг.) по гендерной проблематике</w:t>
            </w:r>
          </w:p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6.Развитие современной гендерной психологии.</w:t>
            </w:r>
          </w:p>
        </w:tc>
        <w:tc>
          <w:tcPr>
            <w:tcW w:w="1570" w:type="dxa"/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Times New Roman"/>
                <w:b/>
                <w:sz w:val="24"/>
                <w:szCs w:val="24"/>
                <w:lang w:val="en-US"/>
              </w:rPr>
            </w:pPr>
          </w:p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b/>
                <w:sz w:val="24"/>
                <w:szCs w:val="24"/>
                <w:lang w:val="en-US"/>
              </w:rPr>
            </w:pPr>
          </w:p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b/>
                <w:sz w:val="24"/>
                <w:szCs w:val="24"/>
                <w:lang w:val="en-US"/>
              </w:rPr>
            </w:pPr>
          </w:p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b/>
                <w:sz w:val="24"/>
                <w:szCs w:val="24"/>
                <w:lang w:val="en-US"/>
              </w:rPr>
            </w:pPr>
          </w:p>
          <w:p w:rsidR="00964DF7" w:rsidRPr="00EA056A" w:rsidRDefault="00964DF7" w:rsidP="00EA056A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СЗ, СР</w:t>
            </w:r>
          </w:p>
        </w:tc>
      </w:tr>
      <w:tr w:rsidR="00964DF7" w:rsidRPr="00EA056A" w:rsidTr="00EA056A">
        <w:trPr>
          <w:trHeight w:val="20"/>
        </w:trPr>
        <w:tc>
          <w:tcPr>
            <w:tcW w:w="2773" w:type="dxa"/>
            <w:vMerge w:val="restart"/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Тема 3. Методология и методы исследования в рамках гендерного подхода.</w:t>
            </w:r>
          </w:p>
        </w:tc>
        <w:tc>
          <w:tcPr>
            <w:tcW w:w="5797" w:type="dxa"/>
          </w:tcPr>
          <w:p w:rsidR="00964DF7" w:rsidRPr="00EA056A" w:rsidRDefault="00964DF7" w:rsidP="002367FB">
            <w:pPr>
              <w:pStyle w:val="TableParagraph"/>
              <w:numPr>
                <w:ilvl w:val="0"/>
                <w:numId w:val="6"/>
              </w:numPr>
              <w:tabs>
                <w:tab w:val="left" w:pos="369"/>
              </w:tabs>
              <w:adjustRightInd w:val="0"/>
              <w:snapToGrid w:val="0"/>
              <w:ind w:left="0" w:firstLine="0"/>
              <w:rPr>
                <w:rFonts w:eastAsia="Times New Roman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Методология исследования в контексте гендерных психологии.</w:t>
            </w:r>
          </w:p>
          <w:p w:rsidR="00964DF7" w:rsidRPr="00EA056A" w:rsidRDefault="00964DF7" w:rsidP="002367FB">
            <w:pPr>
              <w:pStyle w:val="TableParagraph"/>
              <w:numPr>
                <w:ilvl w:val="0"/>
                <w:numId w:val="6"/>
              </w:numPr>
              <w:tabs>
                <w:tab w:val="left" w:pos="559"/>
                <w:tab w:val="left" w:pos="1867"/>
                <w:tab w:val="left" w:pos="2906"/>
                <w:tab w:val="left" w:pos="4576"/>
                <w:tab w:val="left" w:pos="4962"/>
              </w:tabs>
              <w:adjustRightInd w:val="0"/>
              <w:snapToGrid w:val="0"/>
              <w:ind w:left="0" w:firstLine="0"/>
              <w:rPr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Основные</w:t>
            </w:r>
            <w:r w:rsidRPr="00EA056A">
              <w:rPr>
                <w:sz w:val="24"/>
                <w:szCs w:val="24"/>
              </w:rPr>
              <w:tab/>
              <w:t>методы</w:t>
            </w:r>
            <w:r w:rsidRPr="00EA056A">
              <w:rPr>
                <w:sz w:val="24"/>
                <w:szCs w:val="24"/>
              </w:rPr>
              <w:tab/>
              <w:t>исследования</w:t>
            </w:r>
            <w:r w:rsidRPr="00EA056A">
              <w:rPr>
                <w:sz w:val="24"/>
                <w:szCs w:val="24"/>
              </w:rPr>
              <w:tab/>
              <w:t>в</w:t>
            </w:r>
            <w:r w:rsidRPr="00EA056A">
              <w:rPr>
                <w:sz w:val="24"/>
                <w:szCs w:val="24"/>
              </w:rPr>
              <w:tab/>
              <w:t>рамках гендерного подхода.</w:t>
            </w:r>
          </w:p>
          <w:p w:rsidR="00964DF7" w:rsidRPr="00EA056A" w:rsidRDefault="00964DF7" w:rsidP="002367FB">
            <w:pPr>
              <w:pStyle w:val="TableParagraph"/>
              <w:numPr>
                <w:ilvl w:val="0"/>
                <w:numId w:val="6"/>
              </w:numPr>
              <w:tabs>
                <w:tab w:val="left" w:pos="412"/>
              </w:tabs>
              <w:adjustRightInd w:val="0"/>
              <w:snapToGrid w:val="0"/>
              <w:ind w:left="0" w:firstLine="0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Опросник «Я – мужчина/женщина…» Ожиговой Л.Н.</w:t>
            </w:r>
          </w:p>
        </w:tc>
        <w:tc>
          <w:tcPr>
            <w:tcW w:w="1570" w:type="dxa"/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Times New Roman"/>
                <w:b/>
                <w:sz w:val="24"/>
                <w:szCs w:val="24"/>
              </w:rPr>
            </w:pPr>
          </w:p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b/>
                <w:sz w:val="24"/>
                <w:szCs w:val="24"/>
              </w:rPr>
            </w:pPr>
          </w:p>
          <w:p w:rsidR="00964DF7" w:rsidRPr="00EA056A" w:rsidRDefault="00964DF7" w:rsidP="00EA056A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СЗ, СР</w:t>
            </w:r>
          </w:p>
        </w:tc>
      </w:tr>
      <w:tr w:rsidR="00964DF7" w:rsidRPr="00EA056A" w:rsidTr="00EA056A">
        <w:trPr>
          <w:trHeight w:val="20"/>
        </w:trPr>
        <w:tc>
          <w:tcPr>
            <w:tcW w:w="2773" w:type="dxa"/>
            <w:vMerge/>
            <w:vAlign w:val="center"/>
          </w:tcPr>
          <w:p w:rsidR="00964DF7" w:rsidRPr="00EA056A" w:rsidRDefault="00964DF7" w:rsidP="00EA056A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97" w:type="dxa"/>
          </w:tcPr>
          <w:p w:rsidR="00964DF7" w:rsidRPr="00EA056A" w:rsidRDefault="00964DF7" w:rsidP="002367FB">
            <w:pPr>
              <w:pStyle w:val="TableParagraph"/>
              <w:numPr>
                <w:ilvl w:val="0"/>
                <w:numId w:val="7"/>
              </w:numPr>
              <w:tabs>
                <w:tab w:val="left" w:pos="345"/>
              </w:tabs>
              <w:adjustRightInd w:val="0"/>
              <w:snapToGrid w:val="0"/>
              <w:ind w:left="0" w:firstLine="0"/>
              <w:rPr>
                <w:rFonts w:eastAsia="Times New Roman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Опросник Сандры Бэм.</w:t>
            </w:r>
          </w:p>
          <w:p w:rsidR="00964DF7" w:rsidRPr="00EA056A" w:rsidRDefault="00964DF7" w:rsidP="002367FB">
            <w:pPr>
              <w:pStyle w:val="TableParagraph"/>
              <w:numPr>
                <w:ilvl w:val="0"/>
                <w:numId w:val="7"/>
              </w:numPr>
              <w:tabs>
                <w:tab w:val="left" w:pos="429"/>
              </w:tabs>
              <w:adjustRightInd w:val="0"/>
              <w:snapToGrid w:val="0"/>
              <w:ind w:left="0" w:firstLine="0"/>
              <w:rPr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Тест «ЛОКАА». Опросный метод исследования</w:t>
            </w:r>
          </w:p>
          <w:p w:rsidR="00964DF7" w:rsidRPr="00EA056A" w:rsidRDefault="00964DF7" w:rsidP="00EA056A">
            <w:pPr>
              <w:pStyle w:val="TableParagraph"/>
              <w:tabs>
                <w:tab w:val="left" w:pos="1500"/>
                <w:tab w:val="left" w:pos="3001"/>
                <w:tab w:val="left" w:pos="4311"/>
                <w:tab w:val="left" w:pos="5553"/>
              </w:tabs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глубинных</w:t>
            </w:r>
            <w:r w:rsidRPr="00EA056A">
              <w:rPr>
                <w:sz w:val="24"/>
                <w:szCs w:val="24"/>
              </w:rPr>
              <w:tab/>
              <w:t>личностных</w:t>
            </w:r>
            <w:r w:rsidRPr="00EA056A">
              <w:rPr>
                <w:sz w:val="24"/>
                <w:szCs w:val="24"/>
              </w:rPr>
              <w:tab/>
              <w:t>сценариев</w:t>
            </w:r>
            <w:r w:rsidRPr="00EA056A">
              <w:rPr>
                <w:sz w:val="24"/>
                <w:szCs w:val="24"/>
              </w:rPr>
              <w:tab/>
              <w:t>мужчины</w:t>
            </w:r>
            <w:r w:rsidRPr="00EA056A">
              <w:rPr>
                <w:sz w:val="24"/>
                <w:szCs w:val="24"/>
              </w:rPr>
              <w:tab/>
              <w:t>и женщины.</w:t>
            </w:r>
          </w:p>
        </w:tc>
        <w:tc>
          <w:tcPr>
            <w:tcW w:w="1570" w:type="dxa"/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</w:p>
        </w:tc>
      </w:tr>
      <w:tr w:rsidR="00964DF7" w:rsidRPr="00EA056A" w:rsidTr="00EA056A">
        <w:trPr>
          <w:trHeight w:val="20"/>
        </w:trPr>
        <w:tc>
          <w:tcPr>
            <w:tcW w:w="10140" w:type="dxa"/>
            <w:gridSpan w:val="3"/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Содержательный модуль 2. Гендерная психология: теория и практика</w:t>
            </w:r>
          </w:p>
        </w:tc>
      </w:tr>
      <w:tr w:rsidR="00964DF7" w:rsidRPr="00EA056A" w:rsidTr="00EA056A">
        <w:trPr>
          <w:trHeight w:val="20"/>
        </w:trPr>
        <w:tc>
          <w:tcPr>
            <w:tcW w:w="2773" w:type="dxa"/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Times New Roman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Тема 4. Психоанализ и его влияние</w:t>
            </w:r>
          </w:p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на феминистскую теорию.</w:t>
            </w:r>
          </w:p>
        </w:tc>
        <w:tc>
          <w:tcPr>
            <w:tcW w:w="5797" w:type="dxa"/>
          </w:tcPr>
          <w:p w:rsidR="00964DF7" w:rsidRPr="00EA056A" w:rsidRDefault="00964DF7" w:rsidP="002367FB">
            <w:pPr>
              <w:pStyle w:val="TableParagraph"/>
              <w:numPr>
                <w:ilvl w:val="0"/>
                <w:numId w:val="8"/>
              </w:numPr>
              <w:tabs>
                <w:tab w:val="left" w:pos="456"/>
              </w:tabs>
              <w:adjustRightInd w:val="0"/>
              <w:snapToGrid w:val="0"/>
              <w:ind w:left="0" w:firstLine="0"/>
              <w:rPr>
                <w:rFonts w:eastAsia="Times New Roman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Классический психонализ и объяснение половых различий.</w:t>
            </w:r>
          </w:p>
          <w:p w:rsidR="00964DF7" w:rsidRPr="00EA056A" w:rsidRDefault="00964DF7" w:rsidP="002367FB">
            <w:pPr>
              <w:pStyle w:val="TableParagraph"/>
              <w:numPr>
                <w:ilvl w:val="0"/>
                <w:numId w:val="8"/>
              </w:numPr>
              <w:tabs>
                <w:tab w:val="left" w:pos="456"/>
                <w:tab w:val="left" w:pos="2664"/>
                <w:tab w:val="left" w:pos="4210"/>
              </w:tabs>
              <w:adjustRightInd w:val="0"/>
              <w:snapToGrid w:val="0"/>
              <w:ind w:left="0" w:firstLine="0"/>
              <w:rPr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Феминистская</w:t>
            </w:r>
            <w:r w:rsidRPr="00EA056A">
              <w:rPr>
                <w:sz w:val="24"/>
                <w:szCs w:val="24"/>
              </w:rPr>
              <w:tab/>
              <w:t>критика</w:t>
            </w:r>
            <w:r w:rsidRPr="00EA056A">
              <w:rPr>
                <w:sz w:val="24"/>
                <w:szCs w:val="24"/>
              </w:rPr>
              <w:tab/>
              <w:t>классического психонализа. Жак Лакан.</w:t>
            </w:r>
          </w:p>
          <w:p w:rsidR="00964DF7" w:rsidRPr="00EA056A" w:rsidRDefault="00964DF7" w:rsidP="002367FB">
            <w:pPr>
              <w:pStyle w:val="TableParagraph"/>
              <w:numPr>
                <w:ilvl w:val="0"/>
                <w:numId w:val="8"/>
              </w:numPr>
              <w:tabs>
                <w:tab w:val="left" w:pos="456"/>
              </w:tabs>
              <w:adjustRightInd w:val="0"/>
              <w:snapToGrid w:val="0"/>
              <w:ind w:left="0" w:firstLine="0"/>
              <w:rPr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Пост-лакановская фаза феминистской теории.</w:t>
            </w:r>
          </w:p>
          <w:p w:rsidR="00964DF7" w:rsidRPr="00EA056A" w:rsidRDefault="00964DF7" w:rsidP="002367FB">
            <w:pPr>
              <w:pStyle w:val="TableParagraph"/>
              <w:numPr>
                <w:ilvl w:val="0"/>
                <w:numId w:val="8"/>
              </w:numPr>
              <w:tabs>
                <w:tab w:val="left" w:pos="456"/>
              </w:tabs>
              <w:adjustRightInd w:val="0"/>
              <w:snapToGrid w:val="0"/>
              <w:ind w:left="0" w:firstLine="0"/>
              <w:rPr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Образ матери и «двойное родительство».</w:t>
            </w:r>
          </w:p>
          <w:p w:rsidR="00964DF7" w:rsidRPr="00EA056A" w:rsidRDefault="00964DF7" w:rsidP="002367FB">
            <w:pPr>
              <w:pStyle w:val="TableParagraph"/>
              <w:numPr>
                <w:ilvl w:val="0"/>
                <w:numId w:val="8"/>
              </w:numPr>
              <w:tabs>
                <w:tab w:val="left" w:pos="456"/>
              </w:tabs>
              <w:adjustRightInd w:val="0"/>
              <w:snapToGrid w:val="0"/>
              <w:ind w:left="0" w:firstLine="0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Психоаналитический подход к «женской морали». Л. Иригарэ и теория полового различия.</w:t>
            </w:r>
          </w:p>
        </w:tc>
        <w:tc>
          <w:tcPr>
            <w:tcW w:w="1570" w:type="dxa"/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Times New Roman"/>
                <w:b/>
                <w:sz w:val="24"/>
                <w:szCs w:val="24"/>
              </w:rPr>
            </w:pPr>
          </w:p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b/>
                <w:sz w:val="24"/>
                <w:szCs w:val="24"/>
              </w:rPr>
            </w:pPr>
          </w:p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b/>
                <w:sz w:val="24"/>
                <w:szCs w:val="24"/>
              </w:rPr>
            </w:pPr>
          </w:p>
          <w:p w:rsidR="00964DF7" w:rsidRPr="00EA056A" w:rsidRDefault="00964DF7" w:rsidP="00EA056A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СЗ, СР</w:t>
            </w:r>
          </w:p>
        </w:tc>
      </w:tr>
      <w:tr w:rsidR="00964DF7" w:rsidRPr="00EA056A" w:rsidTr="00EA056A">
        <w:trPr>
          <w:trHeight w:val="20"/>
        </w:trPr>
        <w:tc>
          <w:tcPr>
            <w:tcW w:w="2773" w:type="dxa"/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Тема 5. Гендерные стереотипы: содержание, классификация и функции.</w:t>
            </w:r>
          </w:p>
        </w:tc>
        <w:tc>
          <w:tcPr>
            <w:tcW w:w="5797" w:type="dxa"/>
          </w:tcPr>
          <w:p w:rsidR="00964DF7" w:rsidRPr="00EA056A" w:rsidRDefault="00964DF7" w:rsidP="002367FB">
            <w:pPr>
              <w:pStyle w:val="TableParagraph"/>
              <w:numPr>
                <w:ilvl w:val="0"/>
                <w:numId w:val="9"/>
              </w:numPr>
              <w:tabs>
                <w:tab w:val="left" w:pos="456"/>
              </w:tabs>
              <w:adjustRightInd w:val="0"/>
              <w:snapToGrid w:val="0"/>
              <w:ind w:left="0" w:firstLine="0"/>
              <w:rPr>
                <w:rFonts w:eastAsia="Times New Roman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Понятие гендерного стереотипа</w:t>
            </w:r>
          </w:p>
          <w:p w:rsidR="00964DF7" w:rsidRPr="00EA056A" w:rsidRDefault="00964DF7" w:rsidP="002367FB">
            <w:pPr>
              <w:pStyle w:val="TableParagraph"/>
              <w:numPr>
                <w:ilvl w:val="0"/>
                <w:numId w:val="9"/>
              </w:numPr>
              <w:tabs>
                <w:tab w:val="left" w:pos="456"/>
              </w:tabs>
              <w:adjustRightInd w:val="0"/>
              <w:snapToGrid w:val="0"/>
              <w:ind w:left="0" w:firstLine="0"/>
              <w:rPr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Основные функции гендерных стереотипов</w:t>
            </w:r>
          </w:p>
          <w:p w:rsidR="00964DF7" w:rsidRPr="00EA056A" w:rsidRDefault="00964DF7" w:rsidP="002367FB">
            <w:pPr>
              <w:pStyle w:val="TableParagraph"/>
              <w:numPr>
                <w:ilvl w:val="0"/>
                <w:numId w:val="9"/>
              </w:numPr>
              <w:tabs>
                <w:tab w:val="left" w:pos="456"/>
                <w:tab w:val="left" w:pos="2282"/>
                <w:tab w:val="left" w:pos="3599"/>
                <w:tab w:val="left" w:pos="5083"/>
                <w:tab w:val="left" w:pos="5434"/>
              </w:tabs>
              <w:adjustRightInd w:val="0"/>
              <w:snapToGrid w:val="0"/>
              <w:ind w:left="0" w:firstLine="0"/>
              <w:rPr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Классификация</w:t>
            </w:r>
            <w:r w:rsidRPr="00EA056A">
              <w:rPr>
                <w:sz w:val="24"/>
                <w:szCs w:val="24"/>
              </w:rPr>
              <w:tab/>
              <w:t>гендерных</w:t>
            </w:r>
            <w:r w:rsidRPr="00EA056A">
              <w:rPr>
                <w:sz w:val="24"/>
                <w:szCs w:val="24"/>
              </w:rPr>
              <w:tab/>
              <w:t>стереотипов</w:t>
            </w:r>
            <w:r w:rsidRPr="00EA056A">
              <w:rPr>
                <w:sz w:val="24"/>
                <w:szCs w:val="24"/>
              </w:rPr>
              <w:tab/>
              <w:t>и</w:t>
            </w:r>
            <w:r w:rsidRPr="00EA056A">
              <w:rPr>
                <w:sz w:val="24"/>
                <w:szCs w:val="24"/>
              </w:rPr>
              <w:tab/>
              <w:t>их содержание</w:t>
            </w:r>
          </w:p>
          <w:p w:rsidR="00964DF7" w:rsidRPr="00EA056A" w:rsidRDefault="00964DF7" w:rsidP="002367FB">
            <w:pPr>
              <w:pStyle w:val="TableParagraph"/>
              <w:numPr>
                <w:ilvl w:val="0"/>
                <w:numId w:val="9"/>
              </w:numPr>
              <w:tabs>
                <w:tab w:val="left" w:pos="456"/>
              </w:tabs>
              <w:adjustRightInd w:val="0"/>
              <w:snapToGrid w:val="0"/>
              <w:ind w:left="0" w:firstLine="0"/>
              <w:rPr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Гендерные стереотипы в разных культурах</w:t>
            </w:r>
          </w:p>
          <w:p w:rsidR="00964DF7" w:rsidRPr="00EA056A" w:rsidRDefault="00964DF7" w:rsidP="002367FB">
            <w:pPr>
              <w:pStyle w:val="TableParagraph"/>
              <w:numPr>
                <w:ilvl w:val="0"/>
                <w:numId w:val="9"/>
              </w:numPr>
              <w:tabs>
                <w:tab w:val="left" w:pos="456"/>
                <w:tab w:val="left" w:pos="1836"/>
                <w:tab w:val="left" w:pos="3199"/>
                <w:tab w:val="left" w:pos="5045"/>
                <w:tab w:val="left" w:pos="5434"/>
              </w:tabs>
              <w:adjustRightInd w:val="0"/>
              <w:snapToGrid w:val="0"/>
              <w:ind w:left="0" w:firstLine="0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Гендерные</w:t>
            </w:r>
            <w:r w:rsidRPr="00EA056A">
              <w:rPr>
                <w:sz w:val="24"/>
                <w:szCs w:val="24"/>
              </w:rPr>
              <w:tab/>
              <w:t>установки,</w:t>
            </w:r>
            <w:r w:rsidRPr="00EA056A">
              <w:rPr>
                <w:sz w:val="24"/>
                <w:szCs w:val="24"/>
              </w:rPr>
              <w:tab/>
              <w:t>предубеждения</w:t>
            </w:r>
            <w:r w:rsidRPr="00EA056A">
              <w:rPr>
                <w:sz w:val="24"/>
                <w:szCs w:val="24"/>
              </w:rPr>
              <w:tab/>
              <w:t>и</w:t>
            </w:r>
            <w:r w:rsidRPr="00EA056A">
              <w:rPr>
                <w:sz w:val="24"/>
                <w:szCs w:val="24"/>
              </w:rPr>
              <w:tab/>
              <w:t>их характеристика.</w:t>
            </w:r>
          </w:p>
        </w:tc>
        <w:tc>
          <w:tcPr>
            <w:tcW w:w="1570" w:type="dxa"/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Times New Roman"/>
                <w:b/>
                <w:sz w:val="24"/>
                <w:szCs w:val="24"/>
              </w:rPr>
            </w:pPr>
          </w:p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b/>
                <w:sz w:val="24"/>
                <w:szCs w:val="24"/>
              </w:rPr>
            </w:pPr>
          </w:p>
          <w:p w:rsidR="00964DF7" w:rsidRPr="00EA056A" w:rsidRDefault="00964DF7" w:rsidP="00EA056A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СЗ, СР</w:t>
            </w:r>
          </w:p>
        </w:tc>
      </w:tr>
      <w:tr w:rsidR="00964DF7" w:rsidRPr="00EA056A" w:rsidTr="00EA056A">
        <w:trPr>
          <w:trHeight w:val="20"/>
        </w:trPr>
        <w:tc>
          <w:tcPr>
            <w:tcW w:w="2773" w:type="dxa"/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Тема 6. Понятие гендерной социализации. Язык как фактор гендерной социализации.</w:t>
            </w:r>
          </w:p>
        </w:tc>
        <w:tc>
          <w:tcPr>
            <w:tcW w:w="5797" w:type="dxa"/>
          </w:tcPr>
          <w:p w:rsidR="00964DF7" w:rsidRPr="00EA056A" w:rsidRDefault="00964DF7" w:rsidP="002367FB">
            <w:pPr>
              <w:pStyle w:val="TableParagraph"/>
              <w:numPr>
                <w:ilvl w:val="0"/>
                <w:numId w:val="10"/>
              </w:numPr>
              <w:tabs>
                <w:tab w:val="left" w:pos="456"/>
              </w:tabs>
              <w:adjustRightInd w:val="0"/>
              <w:snapToGrid w:val="0"/>
              <w:ind w:left="0" w:firstLine="0"/>
              <w:rPr>
                <w:rFonts w:eastAsia="Times New Roman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Понятие гендерной идентичности.</w:t>
            </w:r>
          </w:p>
          <w:p w:rsidR="00964DF7" w:rsidRPr="00EA056A" w:rsidRDefault="00964DF7" w:rsidP="002367FB">
            <w:pPr>
              <w:pStyle w:val="TableParagraph"/>
              <w:numPr>
                <w:ilvl w:val="0"/>
                <w:numId w:val="10"/>
              </w:numPr>
              <w:tabs>
                <w:tab w:val="left" w:pos="456"/>
                <w:tab w:val="left" w:pos="2352"/>
                <w:tab w:val="left" w:pos="3777"/>
                <w:tab w:val="left" w:pos="5568"/>
              </w:tabs>
              <w:adjustRightInd w:val="0"/>
              <w:snapToGrid w:val="0"/>
              <w:ind w:left="0" w:firstLine="0"/>
              <w:rPr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Формирование</w:t>
            </w:r>
            <w:r w:rsidRPr="00EA056A">
              <w:rPr>
                <w:sz w:val="24"/>
                <w:szCs w:val="24"/>
              </w:rPr>
              <w:tab/>
              <w:t>гендерной</w:t>
            </w:r>
            <w:r w:rsidRPr="00EA056A">
              <w:rPr>
                <w:sz w:val="24"/>
                <w:szCs w:val="24"/>
              </w:rPr>
              <w:tab/>
              <w:t>идентичности</w:t>
            </w:r>
            <w:r w:rsidRPr="00EA056A">
              <w:rPr>
                <w:sz w:val="24"/>
                <w:szCs w:val="24"/>
              </w:rPr>
              <w:tab/>
              <w:t>в интерпретации различных теоретических подходов.</w:t>
            </w:r>
          </w:p>
          <w:p w:rsidR="00964DF7" w:rsidRPr="00EA056A" w:rsidRDefault="00964DF7" w:rsidP="002367FB">
            <w:pPr>
              <w:pStyle w:val="TableParagraph"/>
              <w:numPr>
                <w:ilvl w:val="0"/>
                <w:numId w:val="10"/>
              </w:numPr>
              <w:tabs>
                <w:tab w:val="left" w:pos="456"/>
              </w:tabs>
              <w:adjustRightInd w:val="0"/>
              <w:snapToGrid w:val="0"/>
              <w:ind w:left="0" w:firstLine="0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Современная гендерная психология о становлении мужской и женской идентичностей</w:t>
            </w:r>
          </w:p>
        </w:tc>
        <w:tc>
          <w:tcPr>
            <w:tcW w:w="1570" w:type="dxa"/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Times New Roman"/>
                <w:b/>
                <w:sz w:val="24"/>
                <w:szCs w:val="24"/>
              </w:rPr>
            </w:pPr>
          </w:p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b/>
                <w:sz w:val="24"/>
                <w:szCs w:val="24"/>
              </w:rPr>
            </w:pPr>
          </w:p>
          <w:p w:rsidR="00964DF7" w:rsidRPr="00EA056A" w:rsidRDefault="00964DF7" w:rsidP="00EA056A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СЗ, СР</w:t>
            </w:r>
          </w:p>
        </w:tc>
      </w:tr>
      <w:tr w:rsidR="00964DF7" w:rsidRPr="00EA056A" w:rsidTr="00EA056A">
        <w:trPr>
          <w:trHeight w:val="20"/>
        </w:trPr>
        <w:tc>
          <w:tcPr>
            <w:tcW w:w="2773" w:type="dxa"/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Тема 7. Содержание и структура гендерной идентичности.</w:t>
            </w:r>
          </w:p>
        </w:tc>
        <w:tc>
          <w:tcPr>
            <w:tcW w:w="5797" w:type="dxa"/>
          </w:tcPr>
          <w:p w:rsidR="00964DF7" w:rsidRPr="00EA056A" w:rsidRDefault="00964DF7" w:rsidP="002367FB">
            <w:pPr>
              <w:pStyle w:val="TableParagraph"/>
              <w:numPr>
                <w:ilvl w:val="0"/>
                <w:numId w:val="11"/>
              </w:numPr>
              <w:tabs>
                <w:tab w:val="left" w:pos="357"/>
              </w:tabs>
              <w:adjustRightInd w:val="0"/>
              <w:snapToGrid w:val="0"/>
              <w:ind w:left="0" w:firstLine="0"/>
              <w:rPr>
                <w:rFonts w:eastAsia="Times New Roman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Понятие гендерной социализации.</w:t>
            </w:r>
          </w:p>
          <w:p w:rsidR="00964DF7" w:rsidRPr="00EA056A" w:rsidRDefault="00964DF7" w:rsidP="002367FB">
            <w:pPr>
              <w:pStyle w:val="TableParagraph"/>
              <w:numPr>
                <w:ilvl w:val="0"/>
                <w:numId w:val="11"/>
              </w:numPr>
              <w:tabs>
                <w:tab w:val="left" w:pos="357"/>
              </w:tabs>
              <w:adjustRightInd w:val="0"/>
              <w:snapToGrid w:val="0"/>
              <w:ind w:left="0" w:firstLine="0"/>
              <w:rPr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Механизмы гендерной социализации.</w:t>
            </w:r>
          </w:p>
          <w:p w:rsidR="00964DF7" w:rsidRPr="00EA056A" w:rsidRDefault="00964DF7" w:rsidP="002367FB">
            <w:pPr>
              <w:pStyle w:val="TableParagraph"/>
              <w:numPr>
                <w:ilvl w:val="0"/>
                <w:numId w:val="11"/>
              </w:numPr>
              <w:tabs>
                <w:tab w:val="left" w:pos="357"/>
              </w:tabs>
              <w:adjustRightInd w:val="0"/>
              <w:snapToGrid w:val="0"/>
              <w:ind w:left="0" w:firstLine="0"/>
              <w:rPr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Факторы гендерной социализации.</w:t>
            </w:r>
          </w:p>
          <w:p w:rsidR="00964DF7" w:rsidRPr="00EA056A" w:rsidRDefault="00964DF7" w:rsidP="002367FB">
            <w:pPr>
              <w:pStyle w:val="TableParagraph"/>
              <w:numPr>
                <w:ilvl w:val="0"/>
                <w:numId w:val="11"/>
              </w:numPr>
              <w:tabs>
                <w:tab w:val="left" w:pos="357"/>
              </w:tabs>
              <w:adjustRightInd w:val="0"/>
              <w:snapToGrid w:val="0"/>
              <w:ind w:left="0" w:firstLine="0"/>
              <w:rPr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Язык как фактор гендерной социализации</w:t>
            </w:r>
          </w:p>
          <w:p w:rsidR="00964DF7" w:rsidRPr="00EA056A" w:rsidRDefault="00964DF7" w:rsidP="002367FB">
            <w:pPr>
              <w:pStyle w:val="TableParagraph"/>
              <w:numPr>
                <w:ilvl w:val="0"/>
                <w:numId w:val="11"/>
              </w:numPr>
              <w:tabs>
                <w:tab w:val="left" w:pos="357"/>
              </w:tabs>
              <w:adjustRightInd w:val="0"/>
              <w:snapToGrid w:val="0"/>
              <w:ind w:left="0" w:firstLine="0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Роль СМИ в гендерной социализации</w:t>
            </w:r>
          </w:p>
        </w:tc>
        <w:tc>
          <w:tcPr>
            <w:tcW w:w="1570" w:type="dxa"/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Times New Roman"/>
                <w:b/>
                <w:sz w:val="24"/>
                <w:szCs w:val="24"/>
              </w:rPr>
            </w:pPr>
          </w:p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b/>
                <w:sz w:val="24"/>
                <w:szCs w:val="24"/>
              </w:rPr>
            </w:pPr>
          </w:p>
          <w:p w:rsidR="00964DF7" w:rsidRPr="00EA056A" w:rsidRDefault="00964DF7" w:rsidP="00EA056A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СЗ, СР</w:t>
            </w:r>
          </w:p>
        </w:tc>
      </w:tr>
      <w:tr w:rsidR="00964DF7" w:rsidRPr="00EA056A" w:rsidTr="00EA056A">
        <w:trPr>
          <w:trHeight w:val="20"/>
        </w:trPr>
        <w:tc>
          <w:tcPr>
            <w:tcW w:w="2773" w:type="dxa"/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  <w:lang w:val="en-US"/>
              </w:rPr>
              <w:t xml:space="preserve">Тема 8. </w:t>
            </w:r>
            <w:r w:rsidRPr="00EA056A">
              <w:rPr>
                <w:sz w:val="24"/>
                <w:szCs w:val="24"/>
              </w:rPr>
              <w:t>Гендер и сексуальность</w:t>
            </w:r>
          </w:p>
        </w:tc>
        <w:tc>
          <w:tcPr>
            <w:tcW w:w="5797" w:type="dxa"/>
          </w:tcPr>
          <w:p w:rsidR="00964DF7" w:rsidRPr="00EA056A" w:rsidRDefault="00964DF7" w:rsidP="002367FB">
            <w:pPr>
              <w:pStyle w:val="TableParagraph"/>
              <w:numPr>
                <w:ilvl w:val="0"/>
                <w:numId w:val="12"/>
              </w:numPr>
              <w:tabs>
                <w:tab w:val="left" w:pos="286"/>
              </w:tabs>
              <w:adjustRightInd w:val="0"/>
              <w:snapToGrid w:val="0"/>
              <w:ind w:left="0" w:firstLine="0"/>
              <w:rPr>
                <w:rFonts w:eastAsia="Times New Roman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Пол как природная характеристика человека.</w:t>
            </w:r>
          </w:p>
          <w:p w:rsidR="00964DF7" w:rsidRPr="00EA056A" w:rsidRDefault="00964DF7" w:rsidP="002367FB">
            <w:pPr>
              <w:pStyle w:val="TableParagraph"/>
              <w:numPr>
                <w:ilvl w:val="0"/>
                <w:numId w:val="12"/>
              </w:numPr>
              <w:tabs>
                <w:tab w:val="left" w:pos="345"/>
              </w:tabs>
              <w:adjustRightInd w:val="0"/>
              <w:snapToGrid w:val="0"/>
              <w:ind w:left="0" w:firstLine="0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Гендер: содержание понятия и его производные.</w:t>
            </w:r>
          </w:p>
        </w:tc>
        <w:tc>
          <w:tcPr>
            <w:tcW w:w="1570" w:type="dxa"/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СЗ, СР</w:t>
            </w:r>
          </w:p>
        </w:tc>
      </w:tr>
    </w:tbl>
    <w:p w:rsidR="00964DF7" w:rsidRDefault="00964DF7" w:rsidP="00EA056A">
      <w:pPr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EA056A">
        <w:rPr>
          <w:rFonts w:ascii="Times New Roman" w:hAnsi="Times New Roman"/>
          <w:i/>
          <w:sz w:val="24"/>
          <w:szCs w:val="24"/>
        </w:rPr>
        <w:t>СР – самостоятельная работа студента; СЗ – практическое занятие.</w:t>
      </w:r>
    </w:p>
    <w:p w:rsidR="00964DF7" w:rsidRPr="00EA056A" w:rsidRDefault="00964DF7" w:rsidP="00EA056A">
      <w:pPr>
        <w:adjustRightInd w:val="0"/>
        <w:snapToGrid w:val="0"/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</w:p>
    <w:p w:rsidR="00964DF7" w:rsidRPr="00EA056A" w:rsidRDefault="00964DF7" w:rsidP="002367FB">
      <w:pPr>
        <w:pStyle w:val="110"/>
        <w:numPr>
          <w:ilvl w:val="2"/>
          <w:numId w:val="2"/>
        </w:numPr>
        <w:adjustRightInd w:val="0"/>
        <w:snapToGrid w:val="0"/>
        <w:ind w:left="0" w:firstLine="0"/>
        <w:jc w:val="center"/>
        <w:rPr>
          <w:sz w:val="24"/>
          <w:szCs w:val="24"/>
        </w:rPr>
      </w:pPr>
      <w:r w:rsidRPr="00EA056A">
        <w:rPr>
          <w:sz w:val="24"/>
          <w:szCs w:val="24"/>
        </w:rPr>
        <w:t>СОДЕРЖАНИЕ ДИСЦИПЛИНЫ</w:t>
      </w:r>
    </w:p>
    <w:p w:rsidR="00964DF7" w:rsidRPr="00EA056A" w:rsidRDefault="00964DF7" w:rsidP="00EA056A">
      <w:pPr>
        <w:pStyle w:val="BodyText"/>
        <w:adjustRightInd w:val="0"/>
        <w:snapToGrid w:val="0"/>
        <w:spacing w:line="240" w:lineRule="auto"/>
        <w:rPr>
          <w:sz w:val="24"/>
          <w:szCs w:val="24"/>
        </w:rPr>
      </w:pPr>
    </w:p>
    <w:p w:rsidR="00964DF7" w:rsidRPr="00EA056A" w:rsidRDefault="00964DF7" w:rsidP="002367FB">
      <w:pPr>
        <w:pStyle w:val="110"/>
        <w:numPr>
          <w:ilvl w:val="1"/>
          <w:numId w:val="13"/>
        </w:numPr>
        <w:adjustRightInd w:val="0"/>
        <w:snapToGrid w:val="0"/>
        <w:ind w:left="0" w:firstLine="0"/>
        <w:jc w:val="center"/>
        <w:rPr>
          <w:sz w:val="24"/>
          <w:szCs w:val="24"/>
        </w:rPr>
      </w:pPr>
      <w:bookmarkStart w:id="9" w:name="_TOC_250009"/>
      <w:r w:rsidRPr="00EA056A">
        <w:rPr>
          <w:sz w:val="24"/>
          <w:szCs w:val="24"/>
        </w:rPr>
        <w:t xml:space="preserve">ТЕМАТИЧЕСКИЙ ПЛАН ИЗУЧЕНИЯ </w:t>
      </w:r>
      <w:bookmarkEnd w:id="9"/>
      <w:r w:rsidRPr="00EA056A">
        <w:rPr>
          <w:sz w:val="24"/>
          <w:szCs w:val="24"/>
        </w:rPr>
        <w:t>ДИСЦИПЛИНЫ</w:t>
      </w: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905"/>
        <w:gridCol w:w="715"/>
        <w:gridCol w:w="357"/>
        <w:gridCol w:w="362"/>
        <w:gridCol w:w="378"/>
        <w:gridCol w:w="402"/>
        <w:gridCol w:w="356"/>
        <w:gridCol w:w="714"/>
        <w:gridCol w:w="530"/>
        <w:gridCol w:w="482"/>
        <w:gridCol w:w="9"/>
        <w:gridCol w:w="534"/>
        <w:gridCol w:w="563"/>
        <w:gridCol w:w="436"/>
      </w:tblGrid>
      <w:tr w:rsidR="00964DF7" w:rsidRPr="00EA056A" w:rsidTr="003F0FFE">
        <w:trPr>
          <w:trHeight w:val="253"/>
        </w:trPr>
        <w:tc>
          <w:tcPr>
            <w:tcW w:w="3905" w:type="dxa"/>
            <w:vMerge w:val="restart"/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lang w:val="en-US"/>
              </w:rPr>
            </w:pPr>
          </w:p>
        </w:tc>
        <w:tc>
          <w:tcPr>
            <w:tcW w:w="5838" w:type="dxa"/>
            <w:gridSpan w:val="13"/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Количество часов</w:t>
            </w:r>
          </w:p>
        </w:tc>
      </w:tr>
      <w:tr w:rsidR="00964DF7" w:rsidRPr="00EA056A" w:rsidTr="003F0FFE">
        <w:trPr>
          <w:trHeight w:val="251"/>
        </w:trPr>
        <w:tc>
          <w:tcPr>
            <w:tcW w:w="3905" w:type="dxa"/>
            <w:vMerge/>
            <w:vAlign w:val="center"/>
          </w:tcPr>
          <w:p w:rsidR="00964DF7" w:rsidRPr="00EA056A" w:rsidRDefault="00964DF7" w:rsidP="00EA056A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70" w:type="dxa"/>
            <w:gridSpan w:val="6"/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очная форма</w:t>
            </w:r>
          </w:p>
        </w:tc>
        <w:tc>
          <w:tcPr>
            <w:tcW w:w="3268" w:type="dxa"/>
            <w:gridSpan w:val="7"/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Очно-заочная форма</w:t>
            </w:r>
          </w:p>
        </w:tc>
      </w:tr>
      <w:tr w:rsidR="00964DF7" w:rsidRPr="00EA056A" w:rsidTr="003F0FFE">
        <w:trPr>
          <w:trHeight w:val="253"/>
        </w:trPr>
        <w:tc>
          <w:tcPr>
            <w:tcW w:w="3905" w:type="dxa"/>
            <w:vMerge/>
            <w:vAlign w:val="center"/>
          </w:tcPr>
          <w:p w:rsidR="00964DF7" w:rsidRPr="00EA056A" w:rsidRDefault="00964DF7" w:rsidP="00EA056A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15" w:type="dxa"/>
            <w:vMerge w:val="restart"/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всего</w:t>
            </w:r>
          </w:p>
        </w:tc>
        <w:tc>
          <w:tcPr>
            <w:tcW w:w="1855" w:type="dxa"/>
            <w:gridSpan w:val="5"/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в том числе</w:t>
            </w:r>
          </w:p>
        </w:tc>
        <w:tc>
          <w:tcPr>
            <w:tcW w:w="714" w:type="dxa"/>
            <w:vMerge w:val="restart"/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всего</w:t>
            </w:r>
          </w:p>
        </w:tc>
        <w:tc>
          <w:tcPr>
            <w:tcW w:w="2554" w:type="dxa"/>
            <w:gridSpan w:val="6"/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в том числе</w:t>
            </w:r>
          </w:p>
        </w:tc>
      </w:tr>
      <w:tr w:rsidR="00964DF7" w:rsidRPr="00EA056A" w:rsidTr="003F0FFE">
        <w:trPr>
          <w:trHeight w:val="251"/>
        </w:trPr>
        <w:tc>
          <w:tcPr>
            <w:tcW w:w="3905" w:type="dxa"/>
            <w:vMerge/>
            <w:vAlign w:val="center"/>
          </w:tcPr>
          <w:p w:rsidR="00964DF7" w:rsidRPr="00EA056A" w:rsidRDefault="00964DF7" w:rsidP="00EA056A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15" w:type="dxa"/>
            <w:vMerge/>
            <w:vAlign w:val="center"/>
          </w:tcPr>
          <w:p w:rsidR="00964DF7" w:rsidRPr="00EA056A" w:rsidRDefault="00964DF7" w:rsidP="00EA056A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57" w:type="dxa"/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лек</w:t>
            </w:r>
          </w:p>
        </w:tc>
        <w:tc>
          <w:tcPr>
            <w:tcW w:w="362" w:type="dxa"/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jc w:val="right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пр</w:t>
            </w:r>
          </w:p>
        </w:tc>
        <w:tc>
          <w:tcPr>
            <w:tcW w:w="378" w:type="dxa"/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лаб</w:t>
            </w:r>
          </w:p>
        </w:tc>
        <w:tc>
          <w:tcPr>
            <w:tcW w:w="402" w:type="dxa"/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инд</w:t>
            </w:r>
          </w:p>
        </w:tc>
        <w:tc>
          <w:tcPr>
            <w:tcW w:w="356" w:type="dxa"/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ср</w:t>
            </w:r>
          </w:p>
        </w:tc>
        <w:tc>
          <w:tcPr>
            <w:tcW w:w="714" w:type="dxa"/>
            <w:vMerge/>
            <w:vAlign w:val="center"/>
          </w:tcPr>
          <w:p w:rsidR="00964DF7" w:rsidRPr="00EA056A" w:rsidRDefault="00964DF7" w:rsidP="00EA056A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30" w:type="dxa"/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лек</w:t>
            </w:r>
          </w:p>
        </w:tc>
        <w:tc>
          <w:tcPr>
            <w:tcW w:w="491" w:type="dxa"/>
            <w:gridSpan w:val="2"/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jc w:val="right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пр</w:t>
            </w:r>
          </w:p>
        </w:tc>
        <w:tc>
          <w:tcPr>
            <w:tcW w:w="534" w:type="dxa"/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jc w:val="right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лаб</w:t>
            </w:r>
          </w:p>
        </w:tc>
        <w:tc>
          <w:tcPr>
            <w:tcW w:w="563" w:type="dxa"/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контр</w:t>
            </w:r>
          </w:p>
        </w:tc>
        <w:tc>
          <w:tcPr>
            <w:tcW w:w="436" w:type="dxa"/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ср</w:t>
            </w:r>
          </w:p>
        </w:tc>
      </w:tr>
      <w:tr w:rsidR="00964DF7" w:rsidRPr="00EA056A" w:rsidTr="003F0FFE">
        <w:trPr>
          <w:trHeight w:val="253"/>
        </w:trPr>
        <w:tc>
          <w:tcPr>
            <w:tcW w:w="3905" w:type="dxa"/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715" w:type="dxa"/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357" w:type="dxa"/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362" w:type="dxa"/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jc w:val="right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78" w:type="dxa"/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402" w:type="dxa"/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356" w:type="dxa"/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714" w:type="dxa"/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530" w:type="dxa"/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491" w:type="dxa"/>
            <w:gridSpan w:val="2"/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jc w:val="right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534" w:type="dxa"/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jc w:val="right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11</w:t>
            </w:r>
          </w:p>
        </w:tc>
        <w:tc>
          <w:tcPr>
            <w:tcW w:w="563" w:type="dxa"/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436" w:type="dxa"/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13</w:t>
            </w:r>
          </w:p>
        </w:tc>
      </w:tr>
      <w:tr w:rsidR="00964DF7" w:rsidRPr="00EA056A" w:rsidTr="003F0FFE">
        <w:trPr>
          <w:trHeight w:val="249"/>
        </w:trPr>
        <w:tc>
          <w:tcPr>
            <w:tcW w:w="9743" w:type="dxa"/>
            <w:gridSpan w:val="14"/>
            <w:tcBorders>
              <w:bottom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Содержательный модуль 1. История и методология гендерной психологии</w:t>
            </w:r>
          </w:p>
        </w:tc>
      </w:tr>
      <w:tr w:rsidR="00964DF7" w:rsidRPr="00EA056A" w:rsidTr="003F0FFE">
        <w:trPr>
          <w:trHeight w:val="345"/>
        </w:trPr>
        <w:tc>
          <w:tcPr>
            <w:tcW w:w="3905" w:type="dxa"/>
            <w:tcBorders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Тема 1. Введение в гендерную психологию. Гендерная психология как современная наука.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362" w:type="dxa"/>
            <w:tcBorders>
              <w:left w:val="single" w:sz="6" w:space="0" w:color="000000"/>
              <w:bottom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378" w:type="dxa"/>
            <w:tcBorders>
              <w:bottom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402" w:type="dxa"/>
            <w:tcBorders>
              <w:bottom w:val="single" w:sz="6" w:space="0" w:color="000000"/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</w:rPr>
              <w:t>7</w:t>
            </w:r>
            <w:r w:rsidRPr="00EA056A">
              <w:rPr>
                <w:sz w:val="24"/>
                <w:szCs w:val="24"/>
                <w:lang w:val="en-US"/>
              </w:rPr>
              <w:t>,5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0,5</w:t>
            </w:r>
          </w:p>
        </w:tc>
        <w:tc>
          <w:tcPr>
            <w:tcW w:w="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jc w:val="right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534" w:type="dxa"/>
            <w:tcBorders>
              <w:lef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jc w:val="right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н/п</w:t>
            </w:r>
          </w:p>
        </w:tc>
        <w:tc>
          <w:tcPr>
            <w:tcW w:w="563" w:type="dxa"/>
            <w:tcBorders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  <w:lang w:val="en-US"/>
              </w:rPr>
              <w:t>н/п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6</w:t>
            </w:r>
          </w:p>
        </w:tc>
      </w:tr>
      <w:tr w:rsidR="00964DF7" w:rsidRPr="00EA056A" w:rsidTr="003F0FFE">
        <w:trPr>
          <w:trHeight w:val="534"/>
        </w:trPr>
        <w:tc>
          <w:tcPr>
            <w:tcW w:w="3905" w:type="dxa"/>
            <w:tcBorders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Тема 2. История формирования гендерной психологии.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single" w:sz="6" w:space="0" w:color="000000"/>
              <w:bottom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</w:rPr>
              <w:t>7</w:t>
            </w:r>
            <w:r w:rsidRPr="00EA056A">
              <w:rPr>
                <w:sz w:val="24"/>
                <w:szCs w:val="24"/>
                <w:lang w:val="en-US"/>
              </w:rPr>
              <w:t>,5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0,5</w:t>
            </w:r>
          </w:p>
        </w:tc>
        <w:tc>
          <w:tcPr>
            <w:tcW w:w="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jc w:val="right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34" w:type="dxa"/>
            <w:tcBorders>
              <w:lef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jc w:val="right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н/п</w:t>
            </w:r>
          </w:p>
        </w:tc>
        <w:tc>
          <w:tcPr>
            <w:tcW w:w="563" w:type="dxa"/>
            <w:tcBorders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н/п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6</w:t>
            </w:r>
          </w:p>
        </w:tc>
      </w:tr>
      <w:tr w:rsidR="00964DF7" w:rsidRPr="00EA056A" w:rsidTr="003F0FFE">
        <w:trPr>
          <w:trHeight w:val="791"/>
        </w:trPr>
        <w:tc>
          <w:tcPr>
            <w:tcW w:w="3905" w:type="dxa"/>
            <w:tcBorders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Times New Roman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Тема 3. Методология и методы</w:t>
            </w:r>
          </w:p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исследования в рамках гендерного подхода.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362" w:type="dxa"/>
            <w:tcBorders>
              <w:top w:val="single" w:sz="6" w:space="0" w:color="000000"/>
              <w:lef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6" w:space="0" w:color="000000"/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</w:rPr>
              <w:t>7</w:t>
            </w:r>
            <w:r w:rsidRPr="00EA056A">
              <w:rPr>
                <w:sz w:val="24"/>
                <w:szCs w:val="24"/>
                <w:lang w:val="en-US"/>
              </w:rPr>
              <w:t>,5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0,5</w:t>
            </w:r>
          </w:p>
        </w:tc>
        <w:tc>
          <w:tcPr>
            <w:tcW w:w="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jc w:val="right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34" w:type="dxa"/>
            <w:tcBorders>
              <w:lef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jc w:val="right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н/п</w:t>
            </w:r>
          </w:p>
        </w:tc>
        <w:tc>
          <w:tcPr>
            <w:tcW w:w="563" w:type="dxa"/>
            <w:tcBorders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н/п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6</w:t>
            </w:r>
          </w:p>
        </w:tc>
      </w:tr>
      <w:tr w:rsidR="00964DF7" w:rsidRPr="00EA056A" w:rsidTr="003F0FFE">
        <w:trPr>
          <w:trHeight w:val="258"/>
        </w:trPr>
        <w:tc>
          <w:tcPr>
            <w:tcW w:w="9743" w:type="dxa"/>
            <w:gridSpan w:val="14"/>
            <w:tcBorders>
              <w:top w:val="single" w:sz="6" w:space="0" w:color="000000"/>
              <w:bottom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Содержательный модуль 2. Гендерная психология: теория и практика</w:t>
            </w:r>
          </w:p>
        </w:tc>
      </w:tr>
      <w:tr w:rsidR="00964DF7" w:rsidRPr="00EA056A" w:rsidTr="003F0FFE">
        <w:trPr>
          <w:trHeight w:val="527"/>
        </w:trPr>
        <w:tc>
          <w:tcPr>
            <w:tcW w:w="3905" w:type="dxa"/>
            <w:tcBorders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Times New Roman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Тема 4. Психоанализ и его влияние</w:t>
            </w:r>
          </w:p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на феминистскую теорию.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362" w:type="dxa"/>
            <w:tcBorders>
              <w:left w:val="single" w:sz="6" w:space="0" w:color="000000"/>
              <w:bottom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378" w:type="dxa"/>
            <w:tcBorders>
              <w:bottom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402" w:type="dxa"/>
            <w:tcBorders>
              <w:bottom w:val="single" w:sz="6" w:space="0" w:color="000000"/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</w:rPr>
              <w:t>7</w:t>
            </w:r>
            <w:r w:rsidRPr="00EA056A">
              <w:rPr>
                <w:sz w:val="24"/>
                <w:szCs w:val="24"/>
                <w:lang w:val="en-US"/>
              </w:rPr>
              <w:t>,5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0,5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jc w:val="right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43" w:type="dxa"/>
            <w:gridSpan w:val="2"/>
            <w:tcBorders>
              <w:lef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jc w:val="right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н/п</w:t>
            </w:r>
          </w:p>
        </w:tc>
        <w:tc>
          <w:tcPr>
            <w:tcW w:w="563" w:type="dxa"/>
            <w:tcBorders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н/п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6</w:t>
            </w:r>
          </w:p>
        </w:tc>
      </w:tr>
      <w:tr w:rsidR="00964DF7" w:rsidRPr="00EA056A" w:rsidTr="003F0FFE">
        <w:trPr>
          <w:trHeight w:val="791"/>
        </w:trPr>
        <w:tc>
          <w:tcPr>
            <w:tcW w:w="3905" w:type="dxa"/>
            <w:tcBorders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Тема 5. Гендерные стереотипы: содержание, классификация и функции.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single" w:sz="6" w:space="0" w:color="000000"/>
              <w:bottom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</w:rPr>
              <w:t>7</w:t>
            </w:r>
            <w:r w:rsidRPr="00EA056A">
              <w:rPr>
                <w:sz w:val="24"/>
                <w:szCs w:val="24"/>
                <w:lang w:val="en-US"/>
              </w:rPr>
              <w:t>,5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0,5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jc w:val="right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43" w:type="dxa"/>
            <w:gridSpan w:val="2"/>
            <w:tcBorders>
              <w:lef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jc w:val="right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н/п</w:t>
            </w:r>
          </w:p>
        </w:tc>
        <w:tc>
          <w:tcPr>
            <w:tcW w:w="563" w:type="dxa"/>
            <w:tcBorders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н/п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6</w:t>
            </w:r>
          </w:p>
        </w:tc>
      </w:tr>
      <w:tr w:rsidR="00964DF7" w:rsidRPr="00EA056A" w:rsidTr="003F0FFE">
        <w:trPr>
          <w:trHeight w:val="505"/>
        </w:trPr>
        <w:tc>
          <w:tcPr>
            <w:tcW w:w="3905" w:type="dxa"/>
            <w:tcBorders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Тема 6. Понятие гендерной социализации. Язык как фактор гендерной социализации.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single" w:sz="6" w:space="0" w:color="000000"/>
              <w:bottom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8,5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0,5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jc w:val="right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43" w:type="dxa"/>
            <w:gridSpan w:val="2"/>
            <w:tcBorders>
              <w:lef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jc w:val="right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н/п</w:t>
            </w:r>
          </w:p>
        </w:tc>
        <w:tc>
          <w:tcPr>
            <w:tcW w:w="563" w:type="dxa"/>
            <w:tcBorders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н/п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7</w:t>
            </w:r>
          </w:p>
        </w:tc>
      </w:tr>
      <w:tr w:rsidR="00964DF7" w:rsidRPr="00EA056A" w:rsidTr="003F0FFE">
        <w:trPr>
          <w:trHeight w:val="808"/>
        </w:trPr>
        <w:tc>
          <w:tcPr>
            <w:tcW w:w="3905" w:type="dxa"/>
            <w:tcBorders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Тема 7. Содержание и структура гендерной идентичности.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single" w:sz="6" w:space="0" w:color="000000"/>
              <w:bottom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8,5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0,5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jc w:val="right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43" w:type="dxa"/>
            <w:gridSpan w:val="2"/>
            <w:tcBorders>
              <w:lef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jc w:val="right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н/п</w:t>
            </w:r>
          </w:p>
        </w:tc>
        <w:tc>
          <w:tcPr>
            <w:tcW w:w="563" w:type="dxa"/>
            <w:tcBorders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н/п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7</w:t>
            </w:r>
          </w:p>
        </w:tc>
      </w:tr>
      <w:tr w:rsidR="00964DF7" w:rsidRPr="00EA056A" w:rsidTr="003F0FFE">
        <w:trPr>
          <w:trHeight w:val="268"/>
        </w:trPr>
        <w:tc>
          <w:tcPr>
            <w:tcW w:w="3905" w:type="dxa"/>
            <w:tcBorders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  <w:lang w:val="en-US"/>
              </w:rPr>
              <w:t xml:space="preserve">Тема 8. </w:t>
            </w:r>
            <w:r w:rsidRPr="00EA056A">
              <w:rPr>
                <w:sz w:val="24"/>
                <w:szCs w:val="24"/>
              </w:rPr>
              <w:t>Гендер и сексуальность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lang w:val="en-US"/>
              </w:rPr>
            </w:pPr>
          </w:p>
        </w:tc>
        <w:tc>
          <w:tcPr>
            <w:tcW w:w="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lang w:val="en-US"/>
              </w:rPr>
            </w:pPr>
          </w:p>
        </w:tc>
        <w:tc>
          <w:tcPr>
            <w:tcW w:w="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lang w:val="en-US"/>
              </w:rPr>
            </w:pPr>
          </w:p>
        </w:tc>
        <w:tc>
          <w:tcPr>
            <w:tcW w:w="378" w:type="dxa"/>
            <w:tcBorders>
              <w:top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lang w:val="en-US"/>
              </w:rPr>
            </w:pPr>
          </w:p>
        </w:tc>
        <w:tc>
          <w:tcPr>
            <w:tcW w:w="402" w:type="dxa"/>
            <w:tcBorders>
              <w:top w:val="single" w:sz="6" w:space="0" w:color="000000"/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lang w:val="en-US"/>
              </w:rPr>
            </w:pPr>
          </w:p>
        </w:tc>
        <w:tc>
          <w:tcPr>
            <w:tcW w:w="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lang w:val="en-US"/>
              </w:rPr>
            </w:pP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9,5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0,5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jc w:val="right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543" w:type="dxa"/>
            <w:gridSpan w:val="2"/>
            <w:tcBorders>
              <w:lef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jc w:val="right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н/п</w:t>
            </w:r>
          </w:p>
        </w:tc>
        <w:tc>
          <w:tcPr>
            <w:tcW w:w="563" w:type="dxa"/>
            <w:tcBorders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н/п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7</w:t>
            </w:r>
          </w:p>
        </w:tc>
      </w:tr>
      <w:tr w:rsidR="00964DF7" w:rsidRPr="00EA056A" w:rsidTr="003F0FFE">
        <w:trPr>
          <w:trHeight w:val="268"/>
        </w:trPr>
        <w:tc>
          <w:tcPr>
            <w:tcW w:w="3905" w:type="dxa"/>
            <w:tcBorders>
              <w:right w:val="single" w:sz="6" w:space="0" w:color="000000"/>
            </w:tcBorders>
          </w:tcPr>
          <w:p w:rsidR="00964DF7" w:rsidRPr="00EA056A" w:rsidRDefault="00964DF7" w:rsidP="00EA056A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EA056A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Курсовая работа (проект)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lang w:val="en-US"/>
              </w:rPr>
            </w:pPr>
          </w:p>
        </w:tc>
        <w:tc>
          <w:tcPr>
            <w:tcW w:w="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lang w:val="en-US"/>
              </w:rPr>
            </w:pPr>
          </w:p>
        </w:tc>
        <w:tc>
          <w:tcPr>
            <w:tcW w:w="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lang w:val="en-US"/>
              </w:rPr>
            </w:pPr>
          </w:p>
        </w:tc>
        <w:tc>
          <w:tcPr>
            <w:tcW w:w="378" w:type="dxa"/>
            <w:tcBorders>
              <w:top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lang w:val="en-US"/>
              </w:rPr>
            </w:pPr>
          </w:p>
        </w:tc>
        <w:tc>
          <w:tcPr>
            <w:tcW w:w="402" w:type="dxa"/>
            <w:tcBorders>
              <w:top w:val="single" w:sz="6" w:space="0" w:color="000000"/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lang w:val="en-US"/>
              </w:rPr>
            </w:pPr>
          </w:p>
        </w:tc>
        <w:tc>
          <w:tcPr>
            <w:tcW w:w="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lang w:val="en-US"/>
              </w:rPr>
            </w:pP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-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-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jc w:val="right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-</w:t>
            </w:r>
          </w:p>
        </w:tc>
        <w:tc>
          <w:tcPr>
            <w:tcW w:w="543" w:type="dxa"/>
            <w:gridSpan w:val="2"/>
            <w:tcBorders>
              <w:lef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jc w:val="right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-</w:t>
            </w:r>
          </w:p>
        </w:tc>
        <w:tc>
          <w:tcPr>
            <w:tcW w:w="563" w:type="dxa"/>
            <w:tcBorders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-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-</w:t>
            </w:r>
          </w:p>
        </w:tc>
      </w:tr>
      <w:tr w:rsidR="00964DF7" w:rsidRPr="00EA056A" w:rsidTr="003F0FFE">
        <w:trPr>
          <w:trHeight w:val="268"/>
        </w:trPr>
        <w:tc>
          <w:tcPr>
            <w:tcW w:w="3905" w:type="dxa"/>
            <w:tcBorders>
              <w:right w:val="single" w:sz="6" w:space="0" w:color="000000"/>
            </w:tcBorders>
          </w:tcPr>
          <w:p w:rsidR="00964DF7" w:rsidRPr="00EA056A" w:rsidRDefault="00964DF7" w:rsidP="00EA056A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EA056A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Контактная работа (консультации)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lang w:val="en-US"/>
              </w:rPr>
            </w:pPr>
          </w:p>
        </w:tc>
        <w:tc>
          <w:tcPr>
            <w:tcW w:w="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lang w:val="en-US"/>
              </w:rPr>
            </w:pPr>
          </w:p>
        </w:tc>
        <w:tc>
          <w:tcPr>
            <w:tcW w:w="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lang w:val="en-US"/>
              </w:rPr>
            </w:pPr>
          </w:p>
        </w:tc>
        <w:tc>
          <w:tcPr>
            <w:tcW w:w="378" w:type="dxa"/>
            <w:tcBorders>
              <w:top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lang w:val="en-US"/>
              </w:rPr>
            </w:pPr>
          </w:p>
        </w:tc>
        <w:tc>
          <w:tcPr>
            <w:tcW w:w="402" w:type="dxa"/>
            <w:tcBorders>
              <w:top w:val="single" w:sz="6" w:space="0" w:color="000000"/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lang w:val="en-US"/>
              </w:rPr>
            </w:pPr>
          </w:p>
        </w:tc>
        <w:tc>
          <w:tcPr>
            <w:tcW w:w="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lang w:val="en-US"/>
              </w:rPr>
            </w:pP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5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-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jc w:val="right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-</w:t>
            </w:r>
          </w:p>
        </w:tc>
        <w:tc>
          <w:tcPr>
            <w:tcW w:w="543" w:type="dxa"/>
            <w:gridSpan w:val="2"/>
            <w:tcBorders>
              <w:lef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jc w:val="right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-</w:t>
            </w:r>
          </w:p>
        </w:tc>
        <w:tc>
          <w:tcPr>
            <w:tcW w:w="563" w:type="dxa"/>
            <w:tcBorders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5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-</w:t>
            </w:r>
          </w:p>
        </w:tc>
      </w:tr>
      <w:tr w:rsidR="00964DF7" w:rsidRPr="00EA056A" w:rsidTr="003F0FFE">
        <w:trPr>
          <w:trHeight w:val="268"/>
        </w:trPr>
        <w:tc>
          <w:tcPr>
            <w:tcW w:w="3905" w:type="dxa"/>
            <w:tcBorders>
              <w:right w:val="single" w:sz="6" w:space="0" w:color="000000"/>
            </w:tcBorders>
          </w:tcPr>
          <w:p w:rsidR="00964DF7" w:rsidRPr="00EA056A" w:rsidRDefault="00964DF7" w:rsidP="00EA056A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EA056A">
              <w:rPr>
                <w:rFonts w:ascii="Times New Roman" w:hAnsi="Times New Roman"/>
                <w:b/>
                <w:bCs/>
                <w:sz w:val="24"/>
                <w:szCs w:val="24"/>
              </w:rPr>
              <w:t>Контактная работа на промежуточную аттестацию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6" w:space="0" w:color="000000"/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2,0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-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jc w:val="right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-</w:t>
            </w:r>
          </w:p>
        </w:tc>
        <w:tc>
          <w:tcPr>
            <w:tcW w:w="543" w:type="dxa"/>
            <w:gridSpan w:val="2"/>
            <w:tcBorders>
              <w:lef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jc w:val="right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-</w:t>
            </w:r>
          </w:p>
        </w:tc>
        <w:tc>
          <w:tcPr>
            <w:tcW w:w="563" w:type="dxa"/>
            <w:tcBorders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2.0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-</w:t>
            </w:r>
          </w:p>
        </w:tc>
      </w:tr>
      <w:tr w:rsidR="00964DF7" w:rsidRPr="00EA056A" w:rsidTr="003F0FFE">
        <w:trPr>
          <w:trHeight w:val="253"/>
        </w:trPr>
        <w:tc>
          <w:tcPr>
            <w:tcW w:w="3905" w:type="dxa"/>
            <w:tcBorders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b/>
                <w:sz w:val="24"/>
                <w:szCs w:val="24"/>
                <w:lang w:val="en-US"/>
              </w:rPr>
            </w:pPr>
            <w:r w:rsidRPr="00EA056A">
              <w:rPr>
                <w:b/>
                <w:sz w:val="24"/>
                <w:szCs w:val="24"/>
                <w:lang w:val="en-US"/>
              </w:rPr>
              <w:t>Всего часов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lang w:val="en-US"/>
              </w:rPr>
            </w:pPr>
          </w:p>
        </w:tc>
        <w:tc>
          <w:tcPr>
            <w:tcW w:w="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lang w:val="en-US"/>
              </w:rPr>
            </w:pPr>
          </w:p>
        </w:tc>
        <w:tc>
          <w:tcPr>
            <w:tcW w:w="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lang w:val="en-US"/>
              </w:rPr>
            </w:pPr>
          </w:p>
        </w:tc>
        <w:tc>
          <w:tcPr>
            <w:tcW w:w="378" w:type="dxa"/>
            <w:tcBorders>
              <w:lef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lang w:val="en-US"/>
              </w:rPr>
            </w:pPr>
          </w:p>
        </w:tc>
        <w:tc>
          <w:tcPr>
            <w:tcW w:w="402" w:type="dxa"/>
            <w:tcBorders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lang w:val="en-US"/>
              </w:rPr>
            </w:pPr>
          </w:p>
        </w:tc>
        <w:tc>
          <w:tcPr>
            <w:tcW w:w="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lang w:val="en-US"/>
              </w:rPr>
            </w:pP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72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jc w:val="right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543" w:type="dxa"/>
            <w:gridSpan w:val="2"/>
            <w:tcBorders>
              <w:lef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jc w:val="right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н/п</w:t>
            </w:r>
          </w:p>
        </w:tc>
        <w:tc>
          <w:tcPr>
            <w:tcW w:w="563" w:type="dxa"/>
            <w:tcBorders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7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4DF7" w:rsidRPr="00EA056A" w:rsidRDefault="00964DF7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  <w:lang w:val="en-US"/>
              </w:rPr>
              <w:t>5</w:t>
            </w:r>
            <w:r w:rsidRPr="00EA056A">
              <w:rPr>
                <w:sz w:val="24"/>
                <w:szCs w:val="24"/>
              </w:rPr>
              <w:t>1</w:t>
            </w:r>
          </w:p>
        </w:tc>
      </w:tr>
    </w:tbl>
    <w:p w:rsidR="00964DF7" w:rsidRPr="00EA056A" w:rsidRDefault="00964DF7" w:rsidP="00EA056A">
      <w:pPr>
        <w:adjustRightInd w:val="0"/>
        <w:snapToGrid w:val="0"/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r w:rsidRPr="00EA056A">
        <w:rPr>
          <w:rFonts w:ascii="Times New Roman" w:hAnsi="Times New Roman"/>
          <w:i/>
          <w:sz w:val="24"/>
          <w:szCs w:val="24"/>
        </w:rPr>
        <w:t>н/п – не предусмотрено учебным планом образовательной программы.</w:t>
      </w:r>
    </w:p>
    <w:p w:rsidR="00964DF7" w:rsidRDefault="00964DF7" w:rsidP="00EA056A">
      <w:pPr>
        <w:pStyle w:val="110"/>
        <w:tabs>
          <w:tab w:val="left" w:pos="2184"/>
        </w:tabs>
        <w:adjustRightInd w:val="0"/>
        <w:snapToGrid w:val="0"/>
        <w:ind w:left="-3212"/>
        <w:jc w:val="center"/>
        <w:rPr>
          <w:sz w:val="24"/>
          <w:szCs w:val="24"/>
        </w:rPr>
      </w:pPr>
      <w:bookmarkStart w:id="10" w:name="_TOC_250008"/>
    </w:p>
    <w:p w:rsidR="00964DF7" w:rsidRPr="00492ADE" w:rsidRDefault="00964DF7" w:rsidP="002367FB">
      <w:pPr>
        <w:pStyle w:val="110"/>
        <w:numPr>
          <w:ilvl w:val="1"/>
          <w:numId w:val="15"/>
        </w:numPr>
        <w:ind w:left="0" w:firstLine="660"/>
        <w:jc w:val="center"/>
        <w:rPr>
          <w:sz w:val="24"/>
          <w:szCs w:val="24"/>
        </w:rPr>
      </w:pPr>
      <w:bookmarkStart w:id="11" w:name="_TOC_250007"/>
      <w:bookmarkEnd w:id="10"/>
      <w:r w:rsidRPr="00492ADE">
        <w:rPr>
          <w:sz w:val="24"/>
          <w:szCs w:val="24"/>
        </w:rPr>
        <w:t xml:space="preserve">САМОСТОЯТЕЛЬНАЯ РАБОТА </w:t>
      </w:r>
      <w:bookmarkEnd w:id="11"/>
      <w:r w:rsidRPr="00492ADE">
        <w:rPr>
          <w:sz w:val="24"/>
          <w:szCs w:val="24"/>
        </w:rPr>
        <w:t>СТУДЕНТОВ</w:t>
      </w:r>
    </w:p>
    <w:p w:rsidR="00964DF7" w:rsidRDefault="00964DF7" w:rsidP="00492ADE">
      <w:pPr>
        <w:pStyle w:val="BodyText"/>
        <w:spacing w:line="240" w:lineRule="auto"/>
        <w:ind w:firstLine="709"/>
        <w:rPr>
          <w:b w:val="0"/>
          <w:sz w:val="24"/>
          <w:szCs w:val="24"/>
          <w:lang w:val="ru-RU"/>
        </w:rPr>
      </w:pPr>
    </w:p>
    <w:p w:rsidR="00964DF7" w:rsidRPr="002367FB" w:rsidRDefault="00964DF7" w:rsidP="002367FB">
      <w:pPr>
        <w:pStyle w:val="BodyTextIndent"/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2367FB">
        <w:rPr>
          <w:rFonts w:ascii="Times New Roman" w:hAnsi="Times New Roman"/>
          <w:sz w:val="24"/>
          <w:szCs w:val="24"/>
        </w:rPr>
        <w:t>Самостоятельная работа студента является основным средством овладения учебным материалом во время, свободное от обязательных учебных занятий, углубления и закрепления знаний, полученных на лекциях и семинарских занятиях, выработка навыков самостоятельного поиска дополнительных знаний в процессе подготовки к семинарским занятиям, модулей и является неотъемлемой составляющей процесса изучения учебной дисциплины.</w:t>
      </w:r>
    </w:p>
    <w:p w:rsidR="00964DF7" w:rsidRPr="002367FB" w:rsidRDefault="00964DF7" w:rsidP="002367FB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367FB">
        <w:rPr>
          <w:rFonts w:ascii="Times New Roman" w:hAnsi="Times New Roman"/>
          <w:sz w:val="24"/>
          <w:szCs w:val="24"/>
        </w:rPr>
        <w:t>В процессе самостоятельной работы студенты должны завладеть умениями и навыками:</w:t>
      </w:r>
    </w:p>
    <w:p w:rsidR="00964DF7" w:rsidRPr="002367FB" w:rsidRDefault="00964DF7" w:rsidP="002367FB">
      <w:pPr>
        <w:numPr>
          <w:ilvl w:val="0"/>
          <w:numId w:val="26"/>
        </w:numPr>
        <w:tabs>
          <w:tab w:val="clear" w:pos="1004"/>
          <w:tab w:val="num" w:pos="-142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367FB">
        <w:rPr>
          <w:rFonts w:ascii="Times New Roman" w:hAnsi="Times New Roman"/>
          <w:sz w:val="24"/>
          <w:szCs w:val="24"/>
        </w:rPr>
        <w:t>организации самостоятельной учебной деятельности;</w:t>
      </w:r>
    </w:p>
    <w:p w:rsidR="00964DF7" w:rsidRPr="002367FB" w:rsidRDefault="00964DF7" w:rsidP="002367FB">
      <w:pPr>
        <w:numPr>
          <w:ilvl w:val="0"/>
          <w:numId w:val="26"/>
        </w:numPr>
        <w:tabs>
          <w:tab w:val="clear" w:pos="1004"/>
          <w:tab w:val="num" w:pos="-142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367FB">
        <w:rPr>
          <w:rFonts w:ascii="Times New Roman" w:hAnsi="Times New Roman"/>
          <w:sz w:val="24"/>
          <w:szCs w:val="24"/>
        </w:rPr>
        <w:t>самостоятельной работы в библиотеке с каталогами;</w:t>
      </w:r>
    </w:p>
    <w:p w:rsidR="00964DF7" w:rsidRPr="002367FB" w:rsidRDefault="00964DF7" w:rsidP="002367FB">
      <w:pPr>
        <w:numPr>
          <w:ilvl w:val="0"/>
          <w:numId w:val="26"/>
        </w:numPr>
        <w:tabs>
          <w:tab w:val="clear" w:pos="1004"/>
          <w:tab w:val="num" w:pos="-142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367FB">
        <w:rPr>
          <w:rFonts w:ascii="Times New Roman" w:hAnsi="Times New Roman"/>
          <w:sz w:val="24"/>
          <w:szCs w:val="24"/>
        </w:rPr>
        <w:t>работы с учебной, учебно-методической, научной, научно-популярной литературой;</w:t>
      </w:r>
    </w:p>
    <w:p w:rsidR="00964DF7" w:rsidRPr="002367FB" w:rsidRDefault="00964DF7" w:rsidP="002367FB">
      <w:pPr>
        <w:numPr>
          <w:ilvl w:val="0"/>
          <w:numId w:val="26"/>
        </w:numPr>
        <w:tabs>
          <w:tab w:val="clear" w:pos="1004"/>
          <w:tab w:val="num" w:pos="-142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367FB">
        <w:rPr>
          <w:rFonts w:ascii="Times New Roman" w:hAnsi="Times New Roman"/>
          <w:sz w:val="24"/>
          <w:szCs w:val="24"/>
        </w:rPr>
        <w:t>конспектирование литературных источников;</w:t>
      </w:r>
    </w:p>
    <w:p w:rsidR="00964DF7" w:rsidRPr="002367FB" w:rsidRDefault="00964DF7" w:rsidP="002367FB">
      <w:pPr>
        <w:numPr>
          <w:ilvl w:val="0"/>
          <w:numId w:val="26"/>
        </w:numPr>
        <w:tabs>
          <w:tab w:val="clear" w:pos="1004"/>
          <w:tab w:val="num" w:pos="-142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367FB">
        <w:rPr>
          <w:rFonts w:ascii="Times New Roman" w:hAnsi="Times New Roman"/>
          <w:sz w:val="24"/>
          <w:szCs w:val="24"/>
        </w:rPr>
        <w:t>работы со справочной литературой;</w:t>
      </w:r>
    </w:p>
    <w:p w:rsidR="00964DF7" w:rsidRPr="002367FB" w:rsidRDefault="00964DF7" w:rsidP="002367FB">
      <w:pPr>
        <w:numPr>
          <w:ilvl w:val="0"/>
          <w:numId w:val="26"/>
        </w:numPr>
        <w:tabs>
          <w:tab w:val="clear" w:pos="1004"/>
          <w:tab w:val="num" w:pos="-142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367FB">
        <w:rPr>
          <w:rFonts w:ascii="Times New Roman" w:hAnsi="Times New Roman"/>
          <w:sz w:val="24"/>
          <w:szCs w:val="24"/>
        </w:rPr>
        <w:t>проработка статистической информации.</w:t>
      </w:r>
    </w:p>
    <w:p w:rsidR="00964DF7" w:rsidRPr="002367FB" w:rsidRDefault="00964DF7" w:rsidP="002367F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964DF7" w:rsidRPr="002367FB" w:rsidRDefault="00964DF7" w:rsidP="002367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367FB">
        <w:rPr>
          <w:rFonts w:ascii="Times New Roman" w:hAnsi="Times New Roman"/>
          <w:sz w:val="24"/>
          <w:szCs w:val="24"/>
        </w:rPr>
        <w:t>Рекомендации по работе с литературой.</w:t>
      </w:r>
    </w:p>
    <w:p w:rsidR="00964DF7" w:rsidRPr="002367FB" w:rsidRDefault="00964DF7" w:rsidP="002367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367FB">
        <w:rPr>
          <w:rFonts w:ascii="Times New Roman" w:hAnsi="Times New Roman"/>
          <w:spacing w:val="-1"/>
          <w:sz w:val="24"/>
          <w:szCs w:val="24"/>
        </w:rPr>
        <w:t xml:space="preserve">Работу с литературой целесообразно начать с изучения общих работ по теме, а также </w:t>
      </w:r>
      <w:r w:rsidRPr="002367FB">
        <w:rPr>
          <w:rFonts w:ascii="Times New Roman" w:hAnsi="Times New Roman"/>
          <w:sz w:val="24"/>
          <w:szCs w:val="24"/>
        </w:rPr>
        <w:t>учебников и учебных пособий. Далее рекомендуется перейти к анализу монографий и статей, рассматривающих отдельные аспекты проблем, изучаемых в рамках курса, а также официальных материалов и неопубликованных документов (научно-исследовательские работы, диссертации), в которых могут содержаться основные вопросы изучаемой проблемы.</w:t>
      </w:r>
    </w:p>
    <w:p w:rsidR="00964DF7" w:rsidRPr="002367FB" w:rsidRDefault="00964DF7" w:rsidP="002367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367FB">
        <w:rPr>
          <w:rFonts w:ascii="Times New Roman" w:hAnsi="Times New Roman"/>
          <w:sz w:val="24"/>
          <w:szCs w:val="24"/>
        </w:rPr>
        <w:t>Работу с источниками надо начинать с ознакомительного чтения, т.е. просмотреть текст, выделяя его структурные единицы. При ознакомительном чтении закладками отмечаются те страницы, которые требуют более внимательного изучения.</w:t>
      </w:r>
    </w:p>
    <w:p w:rsidR="00964DF7" w:rsidRPr="002367FB" w:rsidRDefault="00964DF7" w:rsidP="002367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367FB">
        <w:rPr>
          <w:rFonts w:ascii="Times New Roman" w:hAnsi="Times New Roman"/>
          <w:sz w:val="24"/>
          <w:szCs w:val="24"/>
        </w:rPr>
        <w:t xml:space="preserve">В зависимости от результатов ознакомительного чтения выбирается дальнейший способ работы с источником. Если для разрешения поставленной задачи требуется </w:t>
      </w:r>
      <w:r w:rsidRPr="002367FB">
        <w:rPr>
          <w:rFonts w:ascii="Times New Roman" w:hAnsi="Times New Roman"/>
          <w:spacing w:val="-1"/>
          <w:sz w:val="24"/>
          <w:szCs w:val="24"/>
        </w:rPr>
        <w:t xml:space="preserve">изучение некоторых фрагментов текста, то используется метод выборочного чтения. Если в </w:t>
      </w:r>
      <w:r w:rsidRPr="002367FB">
        <w:rPr>
          <w:rFonts w:ascii="Times New Roman" w:hAnsi="Times New Roman"/>
          <w:sz w:val="24"/>
          <w:szCs w:val="24"/>
        </w:rPr>
        <w:t>книге нет подробного оглавления, следует обратить внимание ученика на предметные и именные указатели.</w:t>
      </w:r>
    </w:p>
    <w:p w:rsidR="00964DF7" w:rsidRPr="002367FB" w:rsidRDefault="00964DF7" w:rsidP="002367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367FB">
        <w:rPr>
          <w:rFonts w:ascii="Times New Roman" w:hAnsi="Times New Roman"/>
          <w:sz w:val="24"/>
          <w:szCs w:val="24"/>
        </w:rPr>
        <w:t>Избранные фрагменты или весь текст (если он целиком имеет отношение к теме) требуют вдумчивого, неторопливого чтения с «мысленной проработкой» материала. Такое чтение предполагает выделение: 1) главного в тексте; 2) основных аргументов; 3) выводов. Особое внимание следует обратить на то, вытекает тезис из аргументов или нет.</w:t>
      </w:r>
    </w:p>
    <w:p w:rsidR="00964DF7" w:rsidRPr="002367FB" w:rsidRDefault="00964DF7" w:rsidP="002367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367FB">
        <w:rPr>
          <w:rFonts w:ascii="Times New Roman" w:hAnsi="Times New Roman"/>
          <w:sz w:val="24"/>
          <w:szCs w:val="24"/>
        </w:rPr>
        <w:t xml:space="preserve">Необходимо также проанализировать, какие из утверждений автора носят </w:t>
      </w:r>
      <w:r w:rsidRPr="002367FB">
        <w:rPr>
          <w:rFonts w:ascii="Times New Roman" w:hAnsi="Times New Roman"/>
          <w:spacing w:val="-1"/>
          <w:sz w:val="24"/>
          <w:szCs w:val="24"/>
        </w:rPr>
        <w:t>проблематичный, гипотетический характер и уловить скрытые вопросы.</w:t>
      </w:r>
    </w:p>
    <w:p w:rsidR="00964DF7" w:rsidRPr="002367FB" w:rsidRDefault="00964DF7" w:rsidP="002367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367FB">
        <w:rPr>
          <w:rFonts w:ascii="Times New Roman" w:hAnsi="Times New Roman"/>
          <w:sz w:val="24"/>
          <w:szCs w:val="24"/>
        </w:rPr>
        <w:t>Понятно, что умение таким образом работать с текстом приходит далеко не сразу. Наилучший способ научиться выделять главное в тексте, улавливать проблематичный характер утверждений, давать оценку авторской позиции – это сравнительное чтение, в ходе которого студент знакомится с различными мнениями по одному и тому же вопросу, сравнивает весомость и доказательность аргументов сторон и делает вывод о наибольшей убедительности той или иной позиции.</w:t>
      </w:r>
    </w:p>
    <w:p w:rsidR="00964DF7" w:rsidRPr="002367FB" w:rsidRDefault="00964DF7" w:rsidP="002367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367FB">
        <w:rPr>
          <w:rFonts w:ascii="Times New Roman" w:hAnsi="Times New Roman"/>
          <w:sz w:val="24"/>
          <w:szCs w:val="24"/>
        </w:rPr>
        <w:t xml:space="preserve">Если в литературе встречаются разные точки зрения по тому или иному вопросу из-за сложности прошедших событий и явлений, нельзя их отвергать, не </w:t>
      </w:r>
      <w:r w:rsidRPr="002367FB">
        <w:rPr>
          <w:rFonts w:ascii="Times New Roman" w:hAnsi="Times New Roman"/>
          <w:spacing w:val="-1"/>
          <w:sz w:val="24"/>
          <w:szCs w:val="24"/>
        </w:rPr>
        <w:t xml:space="preserve">разобравшись. При наличии расхождений между авторами необходимо найти рациональное </w:t>
      </w:r>
      <w:r w:rsidRPr="002367FB">
        <w:rPr>
          <w:rFonts w:ascii="Times New Roman" w:hAnsi="Times New Roman"/>
          <w:sz w:val="24"/>
          <w:szCs w:val="24"/>
        </w:rPr>
        <w:t xml:space="preserve">зерно у каждого из них, что позволит глубже усвоить предмет изучения и более критично </w:t>
      </w:r>
      <w:r w:rsidRPr="002367FB">
        <w:rPr>
          <w:rFonts w:ascii="Times New Roman" w:hAnsi="Times New Roman"/>
          <w:spacing w:val="-1"/>
          <w:sz w:val="24"/>
          <w:szCs w:val="24"/>
        </w:rPr>
        <w:t xml:space="preserve">оценивать изучаемые вопросы. Знакомясь с особыми позициями авторов, нужно определять </w:t>
      </w:r>
      <w:r w:rsidRPr="002367FB">
        <w:rPr>
          <w:rFonts w:ascii="Times New Roman" w:hAnsi="Times New Roman"/>
          <w:sz w:val="24"/>
          <w:szCs w:val="24"/>
        </w:rPr>
        <w:t>их схожие суждения, аргументы, выводы, а затем сравнивать их между собой и применять из них ту, которая более убедительна.</w:t>
      </w:r>
    </w:p>
    <w:p w:rsidR="00964DF7" w:rsidRPr="002367FB" w:rsidRDefault="00964DF7" w:rsidP="002367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367FB">
        <w:rPr>
          <w:rFonts w:ascii="Times New Roman" w:hAnsi="Times New Roman"/>
          <w:sz w:val="24"/>
          <w:szCs w:val="24"/>
        </w:rPr>
        <w:t xml:space="preserve">Следующим этапом работы с литературными источниками является создание конспектов, фиксирующих основные тезисы и аргументы. Можно делать записи на отдельных листах, которые потом легко систематизировать по отдельным темам изучаемого курса. Другой способ - это ведение тематических тетрадей-конспектов по одной какой-либо теме. Большие специальные работы монографического характера целесообразно конспектировать в отдельных тетрадях. Здесь важно вспомнить, что конспекты пишутся на одной стороне листа, с полями и достаточным для исправления и ремарок межстрочным расстоянием (эти правила соблюдаются для удобства редактирования). Если в конспектах приводятся цитаты, то непременно должно быть дано указание на источник (автор, название, выходные данные, № страницы). Впоследствии эта </w:t>
      </w:r>
      <w:r w:rsidRPr="002367FB">
        <w:rPr>
          <w:rFonts w:ascii="Times New Roman" w:hAnsi="Times New Roman"/>
          <w:spacing w:val="-1"/>
          <w:sz w:val="24"/>
          <w:szCs w:val="24"/>
        </w:rPr>
        <w:t>информации может быть использована при написании текста реферата или другого задания.</w:t>
      </w:r>
    </w:p>
    <w:p w:rsidR="00964DF7" w:rsidRPr="002367FB" w:rsidRDefault="00964DF7" w:rsidP="002367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367FB">
        <w:rPr>
          <w:rFonts w:ascii="Times New Roman" w:hAnsi="Times New Roman"/>
          <w:spacing w:val="-1"/>
          <w:sz w:val="24"/>
          <w:szCs w:val="24"/>
        </w:rPr>
        <w:t>Таким образом, при работе с источниками и литературой важно уметь:</w:t>
      </w:r>
    </w:p>
    <w:p w:rsidR="00964DF7" w:rsidRPr="002367FB" w:rsidRDefault="00964DF7" w:rsidP="002367FB">
      <w:pPr>
        <w:pStyle w:val="ListParagraph"/>
        <w:widowControl w:val="0"/>
        <w:numPr>
          <w:ilvl w:val="0"/>
          <w:numId w:val="2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szCs w:val="24"/>
        </w:rPr>
      </w:pPr>
      <w:r w:rsidRPr="002367FB">
        <w:rPr>
          <w:rFonts w:ascii="Times New Roman" w:hAnsi="Times New Roman"/>
          <w:szCs w:val="24"/>
        </w:rPr>
        <w:t>сопоставлять, сравнивать, классифицировать, группировать, систематизировать информацию в соответствии с определенной учебной задачей;</w:t>
      </w:r>
    </w:p>
    <w:p w:rsidR="00964DF7" w:rsidRPr="002367FB" w:rsidRDefault="00964DF7" w:rsidP="002367FB">
      <w:pPr>
        <w:widowControl w:val="0"/>
        <w:numPr>
          <w:ilvl w:val="0"/>
          <w:numId w:val="2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Batang" w:hAnsi="Times New Roman"/>
          <w:b/>
          <w:bCs/>
          <w:sz w:val="24"/>
          <w:szCs w:val="24"/>
        </w:rPr>
      </w:pPr>
      <w:r w:rsidRPr="002367FB">
        <w:rPr>
          <w:rFonts w:ascii="Times New Roman" w:eastAsia="Batang" w:hAnsi="Times New Roman"/>
          <w:sz w:val="24"/>
          <w:szCs w:val="24"/>
        </w:rPr>
        <w:t>обобщать полученную информацию, оценивать прослушанное и прочитанное;</w:t>
      </w:r>
    </w:p>
    <w:p w:rsidR="00964DF7" w:rsidRPr="002367FB" w:rsidRDefault="00964DF7" w:rsidP="002367FB">
      <w:pPr>
        <w:pStyle w:val="msonormalcxspmiddle"/>
        <w:widowControl w:val="0"/>
        <w:numPr>
          <w:ilvl w:val="0"/>
          <w:numId w:val="27"/>
        </w:numPr>
        <w:shd w:val="clear" w:color="auto" w:fill="FFFFFF"/>
        <w:tabs>
          <w:tab w:val="clear" w:pos="708"/>
          <w:tab w:val="left" w:pos="993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rFonts w:eastAsia="Batang"/>
          <w:b/>
          <w:bCs/>
        </w:rPr>
      </w:pPr>
      <w:r w:rsidRPr="002367FB">
        <w:t>фиксировать основное содержание сообщений; формулировать, устно и письменно, основную идею сообщения; составлять план, формулировать тезисы;</w:t>
      </w:r>
    </w:p>
    <w:p w:rsidR="00964DF7" w:rsidRPr="002367FB" w:rsidRDefault="00964DF7" w:rsidP="002367FB">
      <w:pPr>
        <w:pStyle w:val="msonormalcxspmiddle"/>
        <w:widowControl w:val="0"/>
        <w:numPr>
          <w:ilvl w:val="0"/>
          <w:numId w:val="27"/>
        </w:numPr>
        <w:shd w:val="clear" w:color="auto" w:fill="FFFFFF"/>
        <w:tabs>
          <w:tab w:val="clear" w:pos="708"/>
          <w:tab w:val="left" w:pos="993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b/>
          <w:bCs/>
        </w:rPr>
      </w:pPr>
      <w:r w:rsidRPr="002367FB">
        <w:rPr>
          <w:spacing w:val="-1"/>
        </w:rPr>
        <w:t>готовить и презентовать развернутые сообщения типа доклада;</w:t>
      </w:r>
    </w:p>
    <w:p w:rsidR="00964DF7" w:rsidRPr="002367FB" w:rsidRDefault="00964DF7" w:rsidP="002367FB">
      <w:pPr>
        <w:pStyle w:val="msonormalcxspmiddle"/>
        <w:widowControl w:val="0"/>
        <w:numPr>
          <w:ilvl w:val="0"/>
          <w:numId w:val="27"/>
        </w:numPr>
        <w:shd w:val="clear" w:color="auto" w:fill="FFFFFF"/>
        <w:tabs>
          <w:tab w:val="clear" w:pos="708"/>
          <w:tab w:val="left" w:pos="993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b/>
          <w:bCs/>
        </w:rPr>
      </w:pPr>
      <w:r w:rsidRPr="002367FB">
        <w:t>работать в разных режимах (индивидуально, в паре, в группе), взаимодействуя друг с другом;</w:t>
      </w:r>
    </w:p>
    <w:p w:rsidR="00964DF7" w:rsidRPr="002367FB" w:rsidRDefault="00964DF7" w:rsidP="002367FB">
      <w:pPr>
        <w:pStyle w:val="msonormalcxspmiddle"/>
        <w:widowControl w:val="0"/>
        <w:numPr>
          <w:ilvl w:val="0"/>
          <w:numId w:val="27"/>
        </w:numPr>
        <w:shd w:val="clear" w:color="auto" w:fill="FFFFFF"/>
        <w:tabs>
          <w:tab w:val="clear" w:pos="708"/>
          <w:tab w:val="left" w:pos="993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b/>
          <w:bCs/>
        </w:rPr>
      </w:pPr>
      <w:r w:rsidRPr="002367FB">
        <w:rPr>
          <w:spacing w:val="-1"/>
        </w:rPr>
        <w:t>пользоваться реферативными и справочными материалами;</w:t>
      </w:r>
    </w:p>
    <w:p w:rsidR="00964DF7" w:rsidRPr="002367FB" w:rsidRDefault="00964DF7" w:rsidP="002367FB">
      <w:pPr>
        <w:pStyle w:val="msonormalcxspmiddle"/>
        <w:widowControl w:val="0"/>
        <w:numPr>
          <w:ilvl w:val="0"/>
          <w:numId w:val="27"/>
        </w:numPr>
        <w:shd w:val="clear" w:color="auto" w:fill="FFFFFF"/>
        <w:tabs>
          <w:tab w:val="clear" w:pos="708"/>
          <w:tab w:val="left" w:pos="993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b/>
          <w:bCs/>
        </w:rPr>
      </w:pPr>
      <w:r w:rsidRPr="002367FB">
        <w:t>контролировать свои действия и действия своих товарищей, объективно оценивать свои действия;</w:t>
      </w:r>
    </w:p>
    <w:p w:rsidR="00964DF7" w:rsidRPr="002367FB" w:rsidRDefault="00964DF7" w:rsidP="002367FB">
      <w:pPr>
        <w:pStyle w:val="msonormalcxspmiddle"/>
        <w:widowControl w:val="0"/>
        <w:numPr>
          <w:ilvl w:val="0"/>
          <w:numId w:val="27"/>
        </w:numPr>
        <w:shd w:val="clear" w:color="auto" w:fill="FFFFFF"/>
        <w:tabs>
          <w:tab w:val="clear" w:pos="708"/>
          <w:tab w:val="left" w:pos="993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b/>
          <w:bCs/>
        </w:rPr>
      </w:pPr>
      <w:r w:rsidRPr="002367FB">
        <w:t>обращаться за помощью, дополнительными разъяснениями к преподавателю, другим студентам.</w:t>
      </w:r>
    </w:p>
    <w:p w:rsidR="00964DF7" w:rsidRPr="002367FB" w:rsidRDefault="00964DF7" w:rsidP="002367FB">
      <w:pPr>
        <w:pStyle w:val="msonormalcxspmiddle"/>
        <w:widowControl w:val="0"/>
        <w:numPr>
          <w:ilvl w:val="0"/>
          <w:numId w:val="27"/>
        </w:numPr>
        <w:shd w:val="clear" w:color="auto" w:fill="FFFFFF"/>
        <w:tabs>
          <w:tab w:val="clear" w:pos="708"/>
          <w:tab w:val="left" w:pos="993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b/>
          <w:bCs/>
        </w:rPr>
      </w:pPr>
      <w:r w:rsidRPr="002367FB">
        <w:t>пользоваться лингвистической или контекстуальной догадкой, словарями различного характера, различного рода подсказками, опорами в тексте (ключевые слова, структура текста, предваряющая информация и др.);</w:t>
      </w:r>
    </w:p>
    <w:p w:rsidR="00964DF7" w:rsidRPr="002367FB" w:rsidRDefault="00964DF7" w:rsidP="002367FB">
      <w:pPr>
        <w:pStyle w:val="msonormalcxspmiddle"/>
        <w:widowControl w:val="0"/>
        <w:numPr>
          <w:ilvl w:val="0"/>
          <w:numId w:val="27"/>
        </w:numPr>
        <w:shd w:val="clear" w:color="auto" w:fill="FFFFFF"/>
        <w:tabs>
          <w:tab w:val="clear" w:pos="708"/>
          <w:tab w:val="left" w:pos="993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b/>
          <w:bCs/>
        </w:rPr>
      </w:pPr>
      <w:r w:rsidRPr="002367FB">
        <w:rPr>
          <w:spacing w:val="-1"/>
        </w:rPr>
        <w:t>использовать при говорении и письме синонимичные средства, слова-</w:t>
      </w:r>
      <w:r w:rsidRPr="002367FB">
        <w:t>описания общих понятий, разъяснения, примеры, толкования, «словотворчество»;</w:t>
      </w:r>
    </w:p>
    <w:p w:rsidR="00964DF7" w:rsidRPr="002367FB" w:rsidRDefault="00964DF7" w:rsidP="002367FB">
      <w:pPr>
        <w:pStyle w:val="msonormalcxspmiddle"/>
        <w:widowControl w:val="0"/>
        <w:numPr>
          <w:ilvl w:val="0"/>
          <w:numId w:val="27"/>
        </w:numPr>
        <w:shd w:val="clear" w:color="auto" w:fill="FFFFFF"/>
        <w:tabs>
          <w:tab w:val="clear" w:pos="708"/>
          <w:tab w:val="left" w:pos="993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b/>
          <w:bCs/>
        </w:rPr>
      </w:pPr>
      <w:r w:rsidRPr="002367FB">
        <w:t>повторять или перефразировать реплику собеседника в подтверждении понимания его высказывания или вопроса;</w:t>
      </w:r>
    </w:p>
    <w:p w:rsidR="00964DF7" w:rsidRPr="002367FB" w:rsidRDefault="00964DF7" w:rsidP="002367FB">
      <w:pPr>
        <w:pStyle w:val="msonormalcxspmiddle"/>
        <w:widowControl w:val="0"/>
        <w:numPr>
          <w:ilvl w:val="0"/>
          <w:numId w:val="27"/>
        </w:numPr>
        <w:shd w:val="clear" w:color="auto" w:fill="FFFFFF"/>
        <w:tabs>
          <w:tab w:val="clear" w:pos="708"/>
          <w:tab w:val="left" w:pos="993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b/>
          <w:bCs/>
        </w:rPr>
      </w:pPr>
      <w:r w:rsidRPr="002367FB">
        <w:t>обратиться за помощью к собеседнику (уточнить вопрос, переспросить и др.);</w:t>
      </w:r>
    </w:p>
    <w:p w:rsidR="00964DF7" w:rsidRPr="002367FB" w:rsidRDefault="00964DF7" w:rsidP="002367FB">
      <w:pPr>
        <w:pStyle w:val="msonormalcxspmiddle"/>
        <w:widowControl w:val="0"/>
        <w:numPr>
          <w:ilvl w:val="0"/>
          <w:numId w:val="27"/>
        </w:numPr>
        <w:shd w:val="clear" w:color="auto" w:fill="FFFFFF"/>
        <w:tabs>
          <w:tab w:val="clear" w:pos="708"/>
          <w:tab w:val="left" w:pos="993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b/>
          <w:bCs/>
        </w:rPr>
      </w:pPr>
      <w:r w:rsidRPr="002367FB">
        <w:rPr>
          <w:spacing w:val="-2"/>
        </w:rPr>
        <w:t xml:space="preserve">использовать мимику, жесты (вообще и в тех случаях, когда языковых средств не </w:t>
      </w:r>
      <w:r w:rsidRPr="002367FB">
        <w:t>хватает для выражения тех или иных коммуникативных намерений).</w:t>
      </w:r>
    </w:p>
    <w:p w:rsidR="00964DF7" w:rsidRPr="002367FB" w:rsidRDefault="00964DF7" w:rsidP="002367FB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367FB">
        <w:rPr>
          <w:rFonts w:ascii="Times New Roman" w:hAnsi="Times New Roman"/>
          <w:sz w:val="24"/>
          <w:szCs w:val="24"/>
        </w:rPr>
        <w:t>Подготовка к промежуточной аттестации.</w:t>
      </w:r>
    </w:p>
    <w:p w:rsidR="00964DF7" w:rsidRPr="002367FB" w:rsidRDefault="00964DF7" w:rsidP="002367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367FB">
        <w:rPr>
          <w:rFonts w:ascii="Times New Roman" w:hAnsi="Times New Roman"/>
          <w:spacing w:val="-1"/>
          <w:sz w:val="24"/>
          <w:szCs w:val="24"/>
        </w:rPr>
        <w:t>При подготовке к промежуточной аттестации целесообразно:</w:t>
      </w:r>
    </w:p>
    <w:p w:rsidR="00964DF7" w:rsidRPr="002367FB" w:rsidRDefault="00964DF7" w:rsidP="002367FB">
      <w:pPr>
        <w:pStyle w:val="ListParagraph"/>
        <w:widowControl w:val="0"/>
        <w:numPr>
          <w:ilvl w:val="0"/>
          <w:numId w:val="2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szCs w:val="24"/>
        </w:rPr>
      </w:pPr>
      <w:r w:rsidRPr="002367FB">
        <w:rPr>
          <w:rFonts w:ascii="Times New Roman" w:hAnsi="Times New Roman"/>
          <w:szCs w:val="24"/>
        </w:rPr>
        <w:t>внимательно изучить перечень вопросов и определить, в каких источниках находятся сведения, необходимые для ответа на них;</w:t>
      </w:r>
    </w:p>
    <w:p w:rsidR="00964DF7" w:rsidRPr="002367FB" w:rsidRDefault="00964DF7" w:rsidP="002367FB">
      <w:pPr>
        <w:widowControl w:val="0"/>
        <w:numPr>
          <w:ilvl w:val="0"/>
          <w:numId w:val="2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Batang" w:hAnsi="Times New Roman"/>
          <w:b/>
          <w:bCs/>
          <w:sz w:val="24"/>
          <w:szCs w:val="24"/>
        </w:rPr>
      </w:pPr>
      <w:r w:rsidRPr="002367FB">
        <w:rPr>
          <w:rFonts w:ascii="Times New Roman" w:eastAsia="Batang" w:hAnsi="Times New Roman"/>
          <w:spacing w:val="-1"/>
          <w:sz w:val="24"/>
          <w:szCs w:val="24"/>
        </w:rPr>
        <w:t>внимательно прочитать рекомендованную литературу;</w:t>
      </w:r>
    </w:p>
    <w:p w:rsidR="00964DF7" w:rsidRPr="002367FB" w:rsidRDefault="00964DF7" w:rsidP="002367FB">
      <w:pPr>
        <w:pStyle w:val="msonormalcxspmiddle"/>
        <w:widowControl w:val="0"/>
        <w:numPr>
          <w:ilvl w:val="0"/>
          <w:numId w:val="27"/>
        </w:numPr>
        <w:shd w:val="clear" w:color="auto" w:fill="FFFFFF"/>
        <w:tabs>
          <w:tab w:val="clear" w:pos="708"/>
          <w:tab w:val="left" w:pos="993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rFonts w:eastAsia="Batang"/>
          <w:b/>
        </w:rPr>
      </w:pPr>
      <w:r w:rsidRPr="002367FB">
        <w:rPr>
          <w:spacing w:val="-1"/>
        </w:rPr>
        <w:t>составить краткие конспекты ответов (планы ответов).</w:t>
      </w:r>
    </w:p>
    <w:p w:rsidR="00964DF7" w:rsidRPr="002367FB" w:rsidRDefault="00964DF7" w:rsidP="002367FB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64DF7" w:rsidRPr="002367FB" w:rsidRDefault="00964DF7" w:rsidP="002367F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367FB">
        <w:rPr>
          <w:rFonts w:ascii="Times New Roman" w:hAnsi="Times New Roman"/>
          <w:sz w:val="24"/>
          <w:szCs w:val="24"/>
        </w:rPr>
        <w:t>Самостоятельная работа студентов по изучению дисциплины «Акмеология» предусматривает выполнение коллективных и индивидуальных заданий.</w:t>
      </w:r>
    </w:p>
    <w:p w:rsidR="00964DF7" w:rsidRPr="002367FB" w:rsidRDefault="00964DF7" w:rsidP="002367F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367FB">
        <w:rPr>
          <w:rFonts w:ascii="Times New Roman" w:hAnsi="Times New Roman"/>
          <w:sz w:val="24"/>
          <w:szCs w:val="24"/>
        </w:rPr>
        <w:t xml:space="preserve">Коллективные задания для самостоятельной работы выполняются всеми студентами и предусматривают обобщение учебного материала по отдельным вопросам курса (по отдельным темам) в виде опорного конспекта. Выполнение этих заданий контролируется преподавателем во время проведения практических и семинарских занятий путем тестирования, участия в дискуссии, выполнения ситуационных заданий и тому подобное, а также при проведении текущего контроля знаний по дисциплине. </w:t>
      </w:r>
    </w:p>
    <w:p w:rsidR="00964DF7" w:rsidRPr="002367FB" w:rsidRDefault="00964DF7" w:rsidP="002367F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367FB">
        <w:rPr>
          <w:rFonts w:ascii="Times New Roman" w:hAnsi="Times New Roman"/>
          <w:sz w:val="24"/>
          <w:szCs w:val="24"/>
        </w:rPr>
        <w:t xml:space="preserve">Самостоятельная внеаудиторная работа студента предусматривает выполнение индивидуальных заданий – проработка периодических изданий, обработка законодательной и нормативной базы, робота со статистическими материалами, самотестирование, подготовка реферата с его следующей презентацией в аудитории. </w:t>
      </w:r>
    </w:p>
    <w:p w:rsidR="00964DF7" w:rsidRDefault="00964DF7" w:rsidP="002367F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367FB">
        <w:rPr>
          <w:rFonts w:ascii="Times New Roman" w:hAnsi="Times New Roman"/>
          <w:sz w:val="24"/>
          <w:szCs w:val="24"/>
        </w:rPr>
        <w:t>В случае необходимости студенты могут обращаться за консультацией преподавателя согласно графика консультаций, утвержденного кафедрой.</w:t>
      </w:r>
    </w:p>
    <w:p w:rsidR="00964DF7" w:rsidRPr="002367FB" w:rsidRDefault="00964DF7" w:rsidP="002367F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64DF7" w:rsidRPr="00492ADE" w:rsidRDefault="00964DF7" w:rsidP="002367FB">
      <w:pPr>
        <w:pStyle w:val="110"/>
        <w:tabs>
          <w:tab w:val="left" w:pos="0"/>
        </w:tabs>
        <w:ind w:left="0"/>
        <w:jc w:val="center"/>
        <w:rPr>
          <w:sz w:val="24"/>
          <w:szCs w:val="24"/>
        </w:rPr>
      </w:pPr>
      <w:r w:rsidRPr="00492ADE">
        <w:rPr>
          <w:sz w:val="24"/>
          <w:szCs w:val="24"/>
        </w:rPr>
        <w:t>Тематика самостоятельной работы для коллективной проработки</w:t>
      </w:r>
    </w:p>
    <w:p w:rsidR="00964DF7" w:rsidRPr="00492ADE" w:rsidRDefault="00964DF7" w:rsidP="00492AD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8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28"/>
        <w:gridCol w:w="8201"/>
      </w:tblGrid>
      <w:tr w:rsidR="00964DF7" w:rsidRPr="00492ADE" w:rsidTr="00492ADE">
        <w:trPr>
          <w:trHeight w:val="642"/>
        </w:trPr>
        <w:tc>
          <w:tcPr>
            <w:tcW w:w="828" w:type="dxa"/>
          </w:tcPr>
          <w:p w:rsidR="00964DF7" w:rsidRPr="00492ADE" w:rsidRDefault="00964DF7" w:rsidP="00492ADE">
            <w:pPr>
              <w:pStyle w:val="TableParagraph"/>
              <w:rPr>
                <w:rFonts w:eastAsia="Times New Roman"/>
                <w:sz w:val="24"/>
                <w:szCs w:val="24"/>
                <w:lang w:val="en-US"/>
              </w:rPr>
            </w:pPr>
            <w:r w:rsidRPr="00492ADE">
              <w:rPr>
                <w:sz w:val="24"/>
                <w:szCs w:val="24"/>
                <w:lang w:val="en-US"/>
              </w:rPr>
              <w:t>№</w:t>
            </w:r>
          </w:p>
          <w:p w:rsidR="00964DF7" w:rsidRPr="00492ADE" w:rsidRDefault="00964DF7" w:rsidP="00492ADE">
            <w:pPr>
              <w:pStyle w:val="TableParagraph"/>
              <w:rPr>
                <w:rFonts w:eastAsia="Batang"/>
                <w:sz w:val="24"/>
                <w:szCs w:val="24"/>
                <w:lang w:val="en-US"/>
              </w:rPr>
            </w:pPr>
            <w:r w:rsidRPr="00492ADE">
              <w:rPr>
                <w:sz w:val="24"/>
                <w:szCs w:val="24"/>
                <w:lang w:val="en-US"/>
              </w:rPr>
              <w:t>п/п</w:t>
            </w:r>
          </w:p>
        </w:tc>
        <w:tc>
          <w:tcPr>
            <w:tcW w:w="8201" w:type="dxa"/>
          </w:tcPr>
          <w:p w:rsidR="00964DF7" w:rsidRPr="00492ADE" w:rsidRDefault="00964DF7" w:rsidP="00492ADE">
            <w:pPr>
              <w:pStyle w:val="TableParagraph"/>
              <w:jc w:val="center"/>
              <w:rPr>
                <w:rFonts w:eastAsia="Batang"/>
                <w:sz w:val="24"/>
                <w:szCs w:val="24"/>
                <w:lang w:val="en-US"/>
              </w:rPr>
            </w:pPr>
            <w:r w:rsidRPr="00492ADE">
              <w:rPr>
                <w:sz w:val="24"/>
                <w:szCs w:val="24"/>
                <w:lang w:val="en-US"/>
              </w:rPr>
              <w:t>Наименование темы</w:t>
            </w:r>
          </w:p>
        </w:tc>
      </w:tr>
      <w:tr w:rsidR="00964DF7" w:rsidRPr="00492ADE" w:rsidTr="00492ADE">
        <w:trPr>
          <w:trHeight w:val="645"/>
        </w:trPr>
        <w:tc>
          <w:tcPr>
            <w:tcW w:w="828" w:type="dxa"/>
          </w:tcPr>
          <w:p w:rsidR="00964DF7" w:rsidRPr="00492ADE" w:rsidRDefault="00964DF7" w:rsidP="00492ADE">
            <w:pPr>
              <w:pStyle w:val="TableParagraph"/>
              <w:rPr>
                <w:rFonts w:eastAsia="Batang"/>
                <w:sz w:val="24"/>
                <w:szCs w:val="24"/>
                <w:lang w:val="en-US"/>
              </w:rPr>
            </w:pPr>
            <w:r w:rsidRPr="00492ADE">
              <w:rPr>
                <w:sz w:val="24"/>
                <w:szCs w:val="24"/>
                <w:lang w:val="en-US"/>
              </w:rPr>
              <w:t>1.</w:t>
            </w:r>
          </w:p>
        </w:tc>
        <w:tc>
          <w:tcPr>
            <w:tcW w:w="8201" w:type="dxa"/>
          </w:tcPr>
          <w:p w:rsidR="00964DF7" w:rsidRPr="00492ADE" w:rsidRDefault="00964DF7" w:rsidP="00492ADE">
            <w:pPr>
              <w:pStyle w:val="TableParagraph"/>
              <w:rPr>
                <w:rFonts w:eastAsia="Times New Roman"/>
                <w:sz w:val="24"/>
                <w:szCs w:val="24"/>
              </w:rPr>
            </w:pPr>
            <w:r w:rsidRPr="00492ADE">
              <w:rPr>
                <w:sz w:val="24"/>
                <w:szCs w:val="24"/>
              </w:rPr>
              <w:t>Современные направления развития гендерной теории и гендерных</w:t>
            </w:r>
          </w:p>
          <w:p w:rsidR="00964DF7" w:rsidRPr="00492ADE" w:rsidRDefault="00964DF7" w:rsidP="00492ADE">
            <w:pPr>
              <w:pStyle w:val="TableParagraph"/>
              <w:rPr>
                <w:rFonts w:eastAsia="Batang"/>
                <w:sz w:val="24"/>
                <w:szCs w:val="24"/>
                <w:lang w:val="en-US"/>
              </w:rPr>
            </w:pPr>
            <w:r w:rsidRPr="00492ADE">
              <w:rPr>
                <w:sz w:val="24"/>
                <w:szCs w:val="24"/>
                <w:lang w:val="en-US"/>
              </w:rPr>
              <w:t>исследований</w:t>
            </w:r>
          </w:p>
        </w:tc>
      </w:tr>
      <w:tr w:rsidR="00964DF7" w:rsidRPr="00492ADE" w:rsidTr="00492ADE">
        <w:trPr>
          <w:trHeight w:val="321"/>
        </w:trPr>
        <w:tc>
          <w:tcPr>
            <w:tcW w:w="828" w:type="dxa"/>
          </w:tcPr>
          <w:p w:rsidR="00964DF7" w:rsidRPr="00492ADE" w:rsidRDefault="00964DF7" w:rsidP="00492ADE">
            <w:pPr>
              <w:pStyle w:val="TableParagraph"/>
              <w:rPr>
                <w:rFonts w:eastAsia="Batang"/>
                <w:sz w:val="24"/>
                <w:szCs w:val="24"/>
                <w:lang w:val="en-US"/>
              </w:rPr>
            </w:pPr>
            <w:r w:rsidRPr="00492ADE">
              <w:rPr>
                <w:sz w:val="24"/>
                <w:szCs w:val="24"/>
                <w:lang w:val="en-US"/>
              </w:rPr>
              <w:t>2.</w:t>
            </w:r>
          </w:p>
        </w:tc>
        <w:tc>
          <w:tcPr>
            <w:tcW w:w="8201" w:type="dxa"/>
          </w:tcPr>
          <w:p w:rsidR="00964DF7" w:rsidRPr="00492ADE" w:rsidRDefault="00964DF7" w:rsidP="00492ADE">
            <w:pPr>
              <w:pStyle w:val="TableParagraph"/>
              <w:rPr>
                <w:rFonts w:eastAsia="Batang"/>
                <w:sz w:val="24"/>
                <w:szCs w:val="24"/>
                <w:lang w:val="en-US"/>
              </w:rPr>
            </w:pPr>
            <w:r w:rsidRPr="00492ADE">
              <w:rPr>
                <w:sz w:val="24"/>
                <w:szCs w:val="24"/>
                <w:lang w:val="en-US"/>
              </w:rPr>
              <w:t>Психология маскулинности</w:t>
            </w:r>
          </w:p>
        </w:tc>
      </w:tr>
      <w:tr w:rsidR="00964DF7" w:rsidRPr="00492ADE" w:rsidTr="00492ADE">
        <w:trPr>
          <w:trHeight w:val="321"/>
        </w:trPr>
        <w:tc>
          <w:tcPr>
            <w:tcW w:w="828" w:type="dxa"/>
          </w:tcPr>
          <w:p w:rsidR="00964DF7" w:rsidRPr="00492ADE" w:rsidRDefault="00964DF7" w:rsidP="00492ADE">
            <w:pPr>
              <w:pStyle w:val="TableParagraph"/>
              <w:rPr>
                <w:rFonts w:eastAsia="Batang"/>
                <w:sz w:val="24"/>
                <w:szCs w:val="24"/>
                <w:lang w:val="en-US"/>
              </w:rPr>
            </w:pPr>
            <w:r w:rsidRPr="00492ADE">
              <w:rPr>
                <w:sz w:val="24"/>
                <w:szCs w:val="24"/>
                <w:lang w:val="en-US"/>
              </w:rPr>
              <w:t>3.</w:t>
            </w:r>
          </w:p>
        </w:tc>
        <w:tc>
          <w:tcPr>
            <w:tcW w:w="8201" w:type="dxa"/>
          </w:tcPr>
          <w:p w:rsidR="00964DF7" w:rsidRPr="00492ADE" w:rsidRDefault="00964DF7" w:rsidP="00492ADE">
            <w:pPr>
              <w:pStyle w:val="TableParagraph"/>
              <w:rPr>
                <w:rFonts w:eastAsia="Batang"/>
                <w:sz w:val="24"/>
                <w:szCs w:val="24"/>
                <w:lang w:val="en-US"/>
              </w:rPr>
            </w:pPr>
            <w:r w:rsidRPr="00492ADE">
              <w:rPr>
                <w:sz w:val="24"/>
                <w:szCs w:val="24"/>
                <w:lang w:val="en-US"/>
              </w:rPr>
              <w:t>Психология феминности</w:t>
            </w:r>
          </w:p>
        </w:tc>
      </w:tr>
      <w:tr w:rsidR="00964DF7" w:rsidRPr="00492ADE" w:rsidTr="00492ADE">
        <w:trPr>
          <w:trHeight w:val="321"/>
        </w:trPr>
        <w:tc>
          <w:tcPr>
            <w:tcW w:w="828" w:type="dxa"/>
          </w:tcPr>
          <w:p w:rsidR="00964DF7" w:rsidRPr="00492ADE" w:rsidRDefault="00964DF7" w:rsidP="00492ADE">
            <w:pPr>
              <w:pStyle w:val="TableParagraph"/>
              <w:rPr>
                <w:rFonts w:eastAsia="Batang"/>
                <w:sz w:val="24"/>
                <w:szCs w:val="24"/>
              </w:rPr>
            </w:pPr>
            <w:r w:rsidRPr="00492ADE">
              <w:rPr>
                <w:sz w:val="24"/>
                <w:szCs w:val="24"/>
              </w:rPr>
              <w:t>4.</w:t>
            </w:r>
          </w:p>
        </w:tc>
        <w:tc>
          <w:tcPr>
            <w:tcW w:w="8201" w:type="dxa"/>
          </w:tcPr>
          <w:p w:rsidR="00964DF7" w:rsidRPr="00492ADE" w:rsidRDefault="00964DF7" w:rsidP="00492ADE">
            <w:pPr>
              <w:pStyle w:val="TableParagraph"/>
              <w:rPr>
                <w:rFonts w:eastAsia="Batang"/>
                <w:sz w:val="24"/>
                <w:szCs w:val="24"/>
                <w:lang w:val="en-US"/>
              </w:rPr>
            </w:pPr>
            <w:r w:rsidRPr="00492ADE">
              <w:rPr>
                <w:sz w:val="24"/>
                <w:szCs w:val="24"/>
                <w:lang w:val="en-US"/>
              </w:rPr>
              <w:t>Гендер и сексуальность</w:t>
            </w:r>
          </w:p>
        </w:tc>
      </w:tr>
    </w:tbl>
    <w:p w:rsidR="00964DF7" w:rsidRDefault="00964DF7" w:rsidP="00492ADE">
      <w:pPr>
        <w:pStyle w:val="ListParagraph"/>
        <w:widowControl w:val="0"/>
        <w:tabs>
          <w:tab w:val="left" w:pos="4671"/>
        </w:tabs>
        <w:autoSpaceDE w:val="0"/>
        <w:autoSpaceDN w:val="0"/>
        <w:ind w:left="-702"/>
        <w:contextualSpacing w:val="0"/>
        <w:jc w:val="center"/>
        <w:rPr>
          <w:rFonts w:ascii="Times New Roman" w:hAnsi="Times New Roman"/>
          <w:b/>
          <w:szCs w:val="24"/>
        </w:rPr>
      </w:pPr>
    </w:p>
    <w:p w:rsidR="00964DF7" w:rsidRPr="00492ADE" w:rsidRDefault="00964DF7" w:rsidP="00492ADE">
      <w:pPr>
        <w:pStyle w:val="ListParagraph"/>
        <w:widowControl w:val="0"/>
        <w:tabs>
          <w:tab w:val="left" w:pos="4671"/>
        </w:tabs>
        <w:autoSpaceDE w:val="0"/>
        <w:autoSpaceDN w:val="0"/>
        <w:ind w:left="-702"/>
        <w:contextualSpacing w:val="0"/>
        <w:jc w:val="center"/>
        <w:rPr>
          <w:rFonts w:ascii="Times New Roman" w:hAnsi="Times New Roman"/>
          <w:b/>
          <w:szCs w:val="24"/>
        </w:rPr>
      </w:pPr>
      <w:r w:rsidRPr="00492ADE">
        <w:rPr>
          <w:rFonts w:ascii="Times New Roman" w:hAnsi="Times New Roman"/>
          <w:b/>
          <w:szCs w:val="24"/>
        </w:rPr>
        <w:t>Виды самостоятельной работы</w:t>
      </w:r>
    </w:p>
    <w:p w:rsidR="00964DF7" w:rsidRPr="00492ADE" w:rsidRDefault="00964DF7" w:rsidP="00492ADE">
      <w:pPr>
        <w:pStyle w:val="ListParagraph"/>
        <w:widowControl w:val="0"/>
        <w:tabs>
          <w:tab w:val="left" w:pos="4671"/>
        </w:tabs>
        <w:autoSpaceDE w:val="0"/>
        <w:autoSpaceDN w:val="0"/>
        <w:ind w:left="-702"/>
        <w:contextualSpacing w:val="0"/>
        <w:jc w:val="center"/>
        <w:rPr>
          <w:rFonts w:ascii="Times New Roman" w:hAnsi="Times New Roman"/>
          <w:szCs w:val="24"/>
        </w:rPr>
      </w:pPr>
    </w:p>
    <w:tbl>
      <w:tblPr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608"/>
        <w:gridCol w:w="758"/>
        <w:gridCol w:w="600"/>
        <w:gridCol w:w="602"/>
        <w:gridCol w:w="600"/>
        <w:gridCol w:w="602"/>
        <w:gridCol w:w="600"/>
        <w:gridCol w:w="758"/>
        <w:gridCol w:w="437"/>
        <w:gridCol w:w="549"/>
        <w:gridCol w:w="446"/>
        <w:gridCol w:w="657"/>
        <w:gridCol w:w="549"/>
      </w:tblGrid>
      <w:tr w:rsidR="00964DF7" w:rsidRPr="00492ADE" w:rsidTr="00492ADE">
        <w:trPr>
          <w:trHeight w:val="254"/>
        </w:trPr>
        <w:tc>
          <w:tcPr>
            <w:tcW w:w="2608" w:type="dxa"/>
            <w:vMerge w:val="restart"/>
          </w:tcPr>
          <w:p w:rsidR="00964DF7" w:rsidRPr="00492ADE" w:rsidRDefault="00964DF7" w:rsidP="00492ADE">
            <w:pPr>
              <w:pStyle w:val="TableParagraph"/>
              <w:rPr>
                <w:rFonts w:eastAsia="Batang"/>
                <w:sz w:val="24"/>
                <w:szCs w:val="24"/>
                <w:lang w:val="en-US"/>
              </w:rPr>
            </w:pPr>
          </w:p>
        </w:tc>
        <w:tc>
          <w:tcPr>
            <w:tcW w:w="7158" w:type="dxa"/>
            <w:gridSpan w:val="12"/>
          </w:tcPr>
          <w:p w:rsidR="00964DF7" w:rsidRPr="00492ADE" w:rsidRDefault="00964DF7" w:rsidP="00492ADE">
            <w:pPr>
              <w:pStyle w:val="TableParagraph"/>
              <w:jc w:val="center"/>
              <w:rPr>
                <w:rFonts w:eastAsia="Batang"/>
                <w:sz w:val="24"/>
                <w:szCs w:val="24"/>
                <w:lang w:val="en-US"/>
              </w:rPr>
            </w:pPr>
            <w:r w:rsidRPr="00492ADE">
              <w:rPr>
                <w:sz w:val="24"/>
                <w:szCs w:val="24"/>
                <w:lang w:val="en-US"/>
              </w:rPr>
              <w:t>Количество часов</w:t>
            </w:r>
          </w:p>
        </w:tc>
      </w:tr>
      <w:tr w:rsidR="00964DF7" w:rsidRPr="00492ADE" w:rsidTr="00492ADE">
        <w:trPr>
          <w:trHeight w:val="251"/>
        </w:trPr>
        <w:tc>
          <w:tcPr>
            <w:tcW w:w="2608" w:type="dxa"/>
            <w:vMerge/>
            <w:vAlign w:val="center"/>
          </w:tcPr>
          <w:p w:rsidR="00964DF7" w:rsidRPr="00492ADE" w:rsidRDefault="00964DF7" w:rsidP="00492A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62" w:type="dxa"/>
            <w:gridSpan w:val="6"/>
          </w:tcPr>
          <w:p w:rsidR="00964DF7" w:rsidRPr="00492ADE" w:rsidRDefault="00964DF7" w:rsidP="00492ADE">
            <w:pPr>
              <w:pStyle w:val="TableParagraph"/>
              <w:jc w:val="center"/>
              <w:rPr>
                <w:rFonts w:eastAsia="Batang"/>
                <w:sz w:val="24"/>
                <w:szCs w:val="24"/>
                <w:lang w:val="en-US"/>
              </w:rPr>
            </w:pPr>
            <w:r w:rsidRPr="00492ADE">
              <w:rPr>
                <w:sz w:val="24"/>
                <w:szCs w:val="24"/>
                <w:lang w:val="en-US"/>
              </w:rPr>
              <w:t>очная форма</w:t>
            </w:r>
          </w:p>
        </w:tc>
        <w:tc>
          <w:tcPr>
            <w:tcW w:w="3396" w:type="dxa"/>
            <w:gridSpan w:val="6"/>
          </w:tcPr>
          <w:p w:rsidR="00964DF7" w:rsidRPr="00492ADE" w:rsidRDefault="00964DF7" w:rsidP="00492ADE">
            <w:pPr>
              <w:pStyle w:val="TableParagraph"/>
              <w:rPr>
                <w:rFonts w:eastAsia="Batang"/>
                <w:sz w:val="24"/>
                <w:szCs w:val="24"/>
                <w:lang w:val="en-US"/>
              </w:rPr>
            </w:pPr>
            <w:r w:rsidRPr="00492ADE">
              <w:rPr>
                <w:sz w:val="24"/>
                <w:szCs w:val="24"/>
              </w:rPr>
              <w:t>Очно-</w:t>
            </w:r>
            <w:r w:rsidRPr="00492ADE">
              <w:rPr>
                <w:sz w:val="24"/>
                <w:szCs w:val="24"/>
                <w:lang w:val="en-US"/>
              </w:rPr>
              <w:t>заочная форма</w:t>
            </w:r>
          </w:p>
        </w:tc>
      </w:tr>
      <w:tr w:rsidR="00964DF7" w:rsidRPr="00492ADE" w:rsidTr="00492ADE">
        <w:trPr>
          <w:trHeight w:val="253"/>
        </w:trPr>
        <w:tc>
          <w:tcPr>
            <w:tcW w:w="2608" w:type="dxa"/>
            <w:vMerge/>
            <w:vAlign w:val="center"/>
          </w:tcPr>
          <w:p w:rsidR="00964DF7" w:rsidRPr="00492ADE" w:rsidRDefault="00964DF7" w:rsidP="00492A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58" w:type="dxa"/>
            <w:vMerge w:val="restart"/>
          </w:tcPr>
          <w:p w:rsidR="00964DF7" w:rsidRPr="00492ADE" w:rsidRDefault="00964DF7" w:rsidP="00492ADE">
            <w:pPr>
              <w:pStyle w:val="TableParagraph"/>
              <w:rPr>
                <w:rFonts w:eastAsia="Batang"/>
                <w:sz w:val="24"/>
                <w:szCs w:val="24"/>
                <w:lang w:val="en-US"/>
              </w:rPr>
            </w:pPr>
            <w:r w:rsidRPr="00492ADE">
              <w:rPr>
                <w:sz w:val="24"/>
                <w:szCs w:val="24"/>
                <w:lang w:val="en-US"/>
              </w:rPr>
              <w:t>Всего ср</w:t>
            </w:r>
          </w:p>
        </w:tc>
        <w:tc>
          <w:tcPr>
            <w:tcW w:w="3004" w:type="dxa"/>
            <w:gridSpan w:val="5"/>
          </w:tcPr>
          <w:p w:rsidR="00964DF7" w:rsidRPr="00492ADE" w:rsidRDefault="00964DF7" w:rsidP="00492ADE">
            <w:pPr>
              <w:pStyle w:val="TableParagraph"/>
              <w:rPr>
                <w:rFonts w:eastAsia="Batang"/>
                <w:sz w:val="24"/>
                <w:szCs w:val="24"/>
                <w:lang w:val="en-US"/>
              </w:rPr>
            </w:pPr>
            <w:r w:rsidRPr="00492ADE">
              <w:rPr>
                <w:sz w:val="24"/>
                <w:szCs w:val="24"/>
                <w:lang w:val="en-US"/>
              </w:rPr>
              <w:t>в том числе</w:t>
            </w:r>
          </w:p>
        </w:tc>
        <w:tc>
          <w:tcPr>
            <w:tcW w:w="758" w:type="dxa"/>
            <w:vMerge w:val="restart"/>
          </w:tcPr>
          <w:p w:rsidR="00964DF7" w:rsidRPr="00492ADE" w:rsidRDefault="00964DF7" w:rsidP="00492ADE">
            <w:pPr>
              <w:pStyle w:val="TableParagraph"/>
              <w:rPr>
                <w:rFonts w:eastAsia="Batang"/>
                <w:sz w:val="24"/>
                <w:szCs w:val="24"/>
                <w:lang w:val="en-US"/>
              </w:rPr>
            </w:pPr>
            <w:r w:rsidRPr="00492ADE">
              <w:rPr>
                <w:sz w:val="24"/>
                <w:szCs w:val="24"/>
                <w:lang w:val="en-US"/>
              </w:rPr>
              <w:t>Всего ср</w:t>
            </w:r>
          </w:p>
        </w:tc>
        <w:tc>
          <w:tcPr>
            <w:tcW w:w="2638" w:type="dxa"/>
            <w:gridSpan w:val="5"/>
          </w:tcPr>
          <w:p w:rsidR="00964DF7" w:rsidRPr="00492ADE" w:rsidRDefault="00964DF7" w:rsidP="00492ADE">
            <w:pPr>
              <w:pStyle w:val="TableParagraph"/>
              <w:rPr>
                <w:rFonts w:eastAsia="Batang"/>
                <w:sz w:val="24"/>
                <w:szCs w:val="24"/>
                <w:lang w:val="en-US"/>
              </w:rPr>
            </w:pPr>
            <w:r w:rsidRPr="00492ADE">
              <w:rPr>
                <w:sz w:val="24"/>
                <w:szCs w:val="24"/>
                <w:lang w:val="en-US"/>
              </w:rPr>
              <w:t>в том числе</w:t>
            </w:r>
          </w:p>
        </w:tc>
      </w:tr>
      <w:tr w:rsidR="00964DF7" w:rsidRPr="00492ADE" w:rsidTr="00492ADE">
        <w:trPr>
          <w:trHeight w:val="508"/>
        </w:trPr>
        <w:tc>
          <w:tcPr>
            <w:tcW w:w="2608" w:type="dxa"/>
            <w:vMerge/>
            <w:vAlign w:val="center"/>
          </w:tcPr>
          <w:p w:rsidR="00964DF7" w:rsidRPr="00492ADE" w:rsidRDefault="00964DF7" w:rsidP="00492A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58" w:type="dxa"/>
            <w:vMerge/>
            <w:vAlign w:val="center"/>
          </w:tcPr>
          <w:p w:rsidR="00964DF7" w:rsidRPr="00492ADE" w:rsidRDefault="00964DF7" w:rsidP="00492A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00" w:type="dxa"/>
          </w:tcPr>
          <w:p w:rsidR="00964DF7" w:rsidRPr="00492ADE" w:rsidRDefault="00964DF7" w:rsidP="00492ADE">
            <w:pPr>
              <w:pStyle w:val="TableParagraph"/>
              <w:jc w:val="center"/>
              <w:rPr>
                <w:rFonts w:eastAsia="Batang"/>
                <w:sz w:val="24"/>
                <w:szCs w:val="24"/>
                <w:lang w:val="en-US"/>
              </w:rPr>
            </w:pPr>
            <w:r w:rsidRPr="00492ADE">
              <w:rPr>
                <w:sz w:val="24"/>
                <w:szCs w:val="24"/>
                <w:lang w:val="en-US"/>
              </w:rPr>
              <w:t>чт</w:t>
            </w:r>
          </w:p>
        </w:tc>
        <w:tc>
          <w:tcPr>
            <w:tcW w:w="602" w:type="dxa"/>
          </w:tcPr>
          <w:p w:rsidR="00964DF7" w:rsidRPr="00492ADE" w:rsidRDefault="00964DF7" w:rsidP="00492ADE">
            <w:pPr>
              <w:pStyle w:val="TableParagraph"/>
              <w:jc w:val="center"/>
              <w:rPr>
                <w:rFonts w:eastAsia="Batang"/>
                <w:sz w:val="24"/>
                <w:szCs w:val="24"/>
                <w:lang w:val="en-US"/>
              </w:rPr>
            </w:pPr>
            <w:r w:rsidRPr="00492ADE">
              <w:rPr>
                <w:sz w:val="24"/>
                <w:szCs w:val="24"/>
                <w:lang w:val="en-US"/>
              </w:rPr>
              <w:t>чдл</w:t>
            </w:r>
          </w:p>
        </w:tc>
        <w:tc>
          <w:tcPr>
            <w:tcW w:w="600" w:type="dxa"/>
          </w:tcPr>
          <w:p w:rsidR="00964DF7" w:rsidRPr="00492ADE" w:rsidRDefault="00964DF7" w:rsidP="00492ADE">
            <w:pPr>
              <w:pStyle w:val="TableParagraph"/>
              <w:jc w:val="center"/>
              <w:rPr>
                <w:rFonts w:eastAsia="Batang"/>
                <w:sz w:val="24"/>
                <w:szCs w:val="24"/>
                <w:lang w:val="en-US"/>
              </w:rPr>
            </w:pPr>
            <w:r w:rsidRPr="00492ADE">
              <w:rPr>
                <w:sz w:val="24"/>
                <w:szCs w:val="24"/>
                <w:lang w:val="en-US"/>
              </w:rPr>
              <w:t>пд</w:t>
            </w:r>
          </w:p>
        </w:tc>
        <w:tc>
          <w:tcPr>
            <w:tcW w:w="602" w:type="dxa"/>
          </w:tcPr>
          <w:p w:rsidR="00964DF7" w:rsidRPr="00492ADE" w:rsidRDefault="00964DF7" w:rsidP="00492ADE">
            <w:pPr>
              <w:pStyle w:val="TableParagraph"/>
              <w:jc w:val="center"/>
              <w:rPr>
                <w:rFonts w:eastAsia="Batang"/>
                <w:sz w:val="24"/>
                <w:szCs w:val="24"/>
                <w:lang w:val="en-US"/>
              </w:rPr>
            </w:pPr>
            <w:r w:rsidRPr="00492ADE">
              <w:rPr>
                <w:sz w:val="24"/>
                <w:szCs w:val="24"/>
                <w:lang w:val="en-US"/>
              </w:rPr>
              <w:t>пспл</w:t>
            </w:r>
          </w:p>
        </w:tc>
        <w:tc>
          <w:tcPr>
            <w:tcW w:w="600" w:type="dxa"/>
          </w:tcPr>
          <w:p w:rsidR="00964DF7" w:rsidRPr="00492ADE" w:rsidRDefault="00964DF7" w:rsidP="00492ADE">
            <w:pPr>
              <w:pStyle w:val="TableParagraph"/>
              <w:jc w:val="center"/>
              <w:rPr>
                <w:rFonts w:eastAsia="Batang"/>
                <w:sz w:val="24"/>
                <w:szCs w:val="24"/>
                <w:lang w:val="en-US"/>
              </w:rPr>
            </w:pPr>
            <w:r w:rsidRPr="00492ADE">
              <w:rPr>
                <w:sz w:val="24"/>
                <w:szCs w:val="24"/>
                <w:lang w:val="en-US"/>
              </w:rPr>
              <w:t>рз</w:t>
            </w:r>
          </w:p>
        </w:tc>
        <w:tc>
          <w:tcPr>
            <w:tcW w:w="758" w:type="dxa"/>
            <w:vMerge/>
            <w:vAlign w:val="center"/>
          </w:tcPr>
          <w:p w:rsidR="00964DF7" w:rsidRPr="00492ADE" w:rsidRDefault="00964DF7" w:rsidP="00492A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37" w:type="dxa"/>
          </w:tcPr>
          <w:p w:rsidR="00964DF7" w:rsidRPr="00492ADE" w:rsidRDefault="00964DF7" w:rsidP="00492ADE">
            <w:pPr>
              <w:pStyle w:val="TableParagraph"/>
              <w:jc w:val="center"/>
              <w:rPr>
                <w:rFonts w:eastAsia="Batang"/>
                <w:sz w:val="24"/>
                <w:szCs w:val="24"/>
                <w:lang w:val="en-US"/>
              </w:rPr>
            </w:pPr>
            <w:r w:rsidRPr="00492ADE">
              <w:rPr>
                <w:sz w:val="24"/>
                <w:szCs w:val="24"/>
                <w:lang w:val="en-US"/>
              </w:rPr>
              <w:t>чт</w:t>
            </w:r>
          </w:p>
        </w:tc>
        <w:tc>
          <w:tcPr>
            <w:tcW w:w="549" w:type="dxa"/>
          </w:tcPr>
          <w:p w:rsidR="00964DF7" w:rsidRPr="00492ADE" w:rsidRDefault="00964DF7" w:rsidP="00492ADE">
            <w:pPr>
              <w:pStyle w:val="TableParagraph"/>
              <w:jc w:val="center"/>
              <w:rPr>
                <w:rFonts w:eastAsia="Batang"/>
                <w:sz w:val="24"/>
                <w:szCs w:val="24"/>
                <w:lang w:val="en-US"/>
              </w:rPr>
            </w:pPr>
            <w:r w:rsidRPr="00492ADE">
              <w:rPr>
                <w:sz w:val="24"/>
                <w:szCs w:val="24"/>
                <w:lang w:val="en-US"/>
              </w:rPr>
              <w:t>чдл</w:t>
            </w:r>
          </w:p>
        </w:tc>
        <w:tc>
          <w:tcPr>
            <w:tcW w:w="446" w:type="dxa"/>
          </w:tcPr>
          <w:p w:rsidR="00964DF7" w:rsidRPr="00492ADE" w:rsidRDefault="00964DF7" w:rsidP="00492ADE">
            <w:pPr>
              <w:pStyle w:val="TableParagraph"/>
              <w:rPr>
                <w:rFonts w:eastAsia="Batang"/>
                <w:sz w:val="24"/>
                <w:szCs w:val="24"/>
                <w:lang w:val="en-US"/>
              </w:rPr>
            </w:pPr>
            <w:r w:rsidRPr="00492ADE">
              <w:rPr>
                <w:sz w:val="24"/>
                <w:szCs w:val="24"/>
                <w:lang w:val="en-US"/>
              </w:rPr>
              <w:t>пд</w:t>
            </w:r>
          </w:p>
        </w:tc>
        <w:tc>
          <w:tcPr>
            <w:tcW w:w="657" w:type="dxa"/>
          </w:tcPr>
          <w:p w:rsidR="00964DF7" w:rsidRPr="00492ADE" w:rsidRDefault="00964DF7" w:rsidP="00492ADE">
            <w:pPr>
              <w:pStyle w:val="TableParagraph"/>
              <w:jc w:val="center"/>
              <w:rPr>
                <w:rFonts w:eastAsia="Batang"/>
                <w:sz w:val="24"/>
                <w:szCs w:val="24"/>
                <w:lang w:val="en-US"/>
              </w:rPr>
            </w:pPr>
            <w:r w:rsidRPr="00492ADE">
              <w:rPr>
                <w:sz w:val="24"/>
                <w:szCs w:val="24"/>
                <w:lang w:val="en-US"/>
              </w:rPr>
              <w:t>пспл</w:t>
            </w:r>
          </w:p>
        </w:tc>
        <w:tc>
          <w:tcPr>
            <w:tcW w:w="549" w:type="dxa"/>
          </w:tcPr>
          <w:p w:rsidR="00964DF7" w:rsidRPr="00492ADE" w:rsidRDefault="00964DF7" w:rsidP="00492ADE">
            <w:pPr>
              <w:pStyle w:val="TableParagraph"/>
              <w:rPr>
                <w:rFonts w:eastAsia="Batang"/>
                <w:sz w:val="24"/>
                <w:szCs w:val="24"/>
                <w:lang w:val="en-US"/>
              </w:rPr>
            </w:pPr>
            <w:r w:rsidRPr="00492ADE">
              <w:rPr>
                <w:sz w:val="24"/>
                <w:szCs w:val="24"/>
                <w:lang w:val="en-US"/>
              </w:rPr>
              <w:t>рз</w:t>
            </w:r>
          </w:p>
        </w:tc>
      </w:tr>
      <w:tr w:rsidR="00964DF7" w:rsidRPr="00492ADE" w:rsidTr="00492ADE">
        <w:trPr>
          <w:trHeight w:val="251"/>
        </w:trPr>
        <w:tc>
          <w:tcPr>
            <w:tcW w:w="2608" w:type="dxa"/>
          </w:tcPr>
          <w:p w:rsidR="00964DF7" w:rsidRPr="00492ADE" w:rsidRDefault="00964DF7" w:rsidP="00492ADE">
            <w:pPr>
              <w:pStyle w:val="TableParagraph"/>
              <w:jc w:val="center"/>
              <w:rPr>
                <w:rFonts w:eastAsia="Batang"/>
                <w:sz w:val="24"/>
                <w:szCs w:val="24"/>
                <w:lang w:val="en-US"/>
              </w:rPr>
            </w:pPr>
            <w:r w:rsidRPr="00492ADE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758" w:type="dxa"/>
          </w:tcPr>
          <w:p w:rsidR="00964DF7" w:rsidRPr="00492ADE" w:rsidRDefault="00964DF7" w:rsidP="00492ADE">
            <w:pPr>
              <w:pStyle w:val="TableParagraph"/>
              <w:jc w:val="center"/>
              <w:rPr>
                <w:rFonts w:eastAsia="Batang"/>
                <w:sz w:val="24"/>
                <w:szCs w:val="24"/>
                <w:lang w:val="en-US"/>
              </w:rPr>
            </w:pPr>
            <w:r w:rsidRPr="00492ADE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600" w:type="dxa"/>
          </w:tcPr>
          <w:p w:rsidR="00964DF7" w:rsidRPr="00492ADE" w:rsidRDefault="00964DF7" w:rsidP="00492ADE">
            <w:pPr>
              <w:pStyle w:val="TableParagraph"/>
              <w:jc w:val="center"/>
              <w:rPr>
                <w:rFonts w:eastAsia="Batang"/>
                <w:sz w:val="24"/>
                <w:szCs w:val="24"/>
                <w:lang w:val="en-US"/>
              </w:rPr>
            </w:pPr>
            <w:r w:rsidRPr="00492ADE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602" w:type="dxa"/>
          </w:tcPr>
          <w:p w:rsidR="00964DF7" w:rsidRPr="00492ADE" w:rsidRDefault="00964DF7" w:rsidP="00492ADE">
            <w:pPr>
              <w:pStyle w:val="TableParagraph"/>
              <w:jc w:val="center"/>
              <w:rPr>
                <w:rFonts w:eastAsia="Batang"/>
                <w:sz w:val="24"/>
                <w:szCs w:val="24"/>
                <w:lang w:val="en-US"/>
              </w:rPr>
            </w:pPr>
            <w:r w:rsidRPr="00492ADE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600" w:type="dxa"/>
          </w:tcPr>
          <w:p w:rsidR="00964DF7" w:rsidRPr="00492ADE" w:rsidRDefault="00964DF7" w:rsidP="00492ADE">
            <w:pPr>
              <w:pStyle w:val="TableParagraph"/>
              <w:jc w:val="center"/>
              <w:rPr>
                <w:rFonts w:eastAsia="Batang"/>
                <w:sz w:val="24"/>
                <w:szCs w:val="24"/>
                <w:lang w:val="en-US"/>
              </w:rPr>
            </w:pPr>
            <w:r w:rsidRPr="00492ADE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602" w:type="dxa"/>
          </w:tcPr>
          <w:p w:rsidR="00964DF7" w:rsidRPr="00492ADE" w:rsidRDefault="00964DF7" w:rsidP="00492ADE">
            <w:pPr>
              <w:pStyle w:val="TableParagraph"/>
              <w:jc w:val="center"/>
              <w:rPr>
                <w:rFonts w:eastAsia="Batang"/>
                <w:sz w:val="24"/>
                <w:szCs w:val="24"/>
                <w:lang w:val="en-US"/>
              </w:rPr>
            </w:pPr>
            <w:r w:rsidRPr="00492ADE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600" w:type="dxa"/>
          </w:tcPr>
          <w:p w:rsidR="00964DF7" w:rsidRPr="00492ADE" w:rsidRDefault="00964DF7" w:rsidP="00492ADE">
            <w:pPr>
              <w:pStyle w:val="TableParagraph"/>
              <w:jc w:val="center"/>
              <w:rPr>
                <w:rFonts w:eastAsia="Batang"/>
                <w:sz w:val="24"/>
                <w:szCs w:val="24"/>
                <w:lang w:val="en-US"/>
              </w:rPr>
            </w:pPr>
            <w:r w:rsidRPr="00492ADE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758" w:type="dxa"/>
          </w:tcPr>
          <w:p w:rsidR="00964DF7" w:rsidRPr="00492ADE" w:rsidRDefault="00964DF7" w:rsidP="00492ADE">
            <w:pPr>
              <w:pStyle w:val="TableParagraph"/>
              <w:jc w:val="center"/>
              <w:rPr>
                <w:rFonts w:eastAsia="Batang"/>
                <w:sz w:val="24"/>
                <w:szCs w:val="24"/>
                <w:lang w:val="en-US"/>
              </w:rPr>
            </w:pPr>
            <w:r w:rsidRPr="00492ADE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437" w:type="dxa"/>
          </w:tcPr>
          <w:p w:rsidR="00964DF7" w:rsidRPr="00492ADE" w:rsidRDefault="00964DF7" w:rsidP="00492ADE">
            <w:pPr>
              <w:pStyle w:val="TableParagraph"/>
              <w:jc w:val="center"/>
              <w:rPr>
                <w:rFonts w:eastAsia="Batang"/>
                <w:sz w:val="24"/>
                <w:szCs w:val="24"/>
                <w:lang w:val="en-US"/>
              </w:rPr>
            </w:pPr>
            <w:r w:rsidRPr="00492ADE"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549" w:type="dxa"/>
          </w:tcPr>
          <w:p w:rsidR="00964DF7" w:rsidRPr="00492ADE" w:rsidRDefault="00964DF7" w:rsidP="00492ADE">
            <w:pPr>
              <w:pStyle w:val="TableParagraph"/>
              <w:jc w:val="center"/>
              <w:rPr>
                <w:rFonts w:eastAsia="Batang"/>
                <w:sz w:val="24"/>
                <w:szCs w:val="24"/>
                <w:lang w:val="en-US"/>
              </w:rPr>
            </w:pPr>
            <w:r w:rsidRPr="00492ADE"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446" w:type="dxa"/>
          </w:tcPr>
          <w:p w:rsidR="00964DF7" w:rsidRPr="00492ADE" w:rsidRDefault="00964DF7" w:rsidP="00492ADE">
            <w:pPr>
              <w:pStyle w:val="TableParagraph"/>
              <w:rPr>
                <w:rFonts w:eastAsia="Batang"/>
                <w:sz w:val="24"/>
                <w:szCs w:val="24"/>
                <w:lang w:val="en-US"/>
              </w:rPr>
            </w:pPr>
            <w:r w:rsidRPr="00492ADE">
              <w:rPr>
                <w:sz w:val="24"/>
                <w:szCs w:val="24"/>
                <w:lang w:val="en-US"/>
              </w:rPr>
              <w:t>11</w:t>
            </w:r>
          </w:p>
        </w:tc>
        <w:tc>
          <w:tcPr>
            <w:tcW w:w="657" w:type="dxa"/>
          </w:tcPr>
          <w:p w:rsidR="00964DF7" w:rsidRPr="00492ADE" w:rsidRDefault="00964DF7" w:rsidP="00492ADE">
            <w:pPr>
              <w:pStyle w:val="TableParagraph"/>
              <w:jc w:val="center"/>
              <w:rPr>
                <w:rFonts w:eastAsia="Batang"/>
                <w:sz w:val="24"/>
                <w:szCs w:val="24"/>
                <w:lang w:val="en-US"/>
              </w:rPr>
            </w:pPr>
            <w:r w:rsidRPr="00492ADE"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549" w:type="dxa"/>
          </w:tcPr>
          <w:p w:rsidR="00964DF7" w:rsidRPr="00492ADE" w:rsidRDefault="00964DF7" w:rsidP="00492ADE">
            <w:pPr>
              <w:pStyle w:val="TableParagraph"/>
              <w:rPr>
                <w:rFonts w:eastAsia="Batang"/>
                <w:sz w:val="24"/>
                <w:szCs w:val="24"/>
                <w:lang w:val="en-US"/>
              </w:rPr>
            </w:pPr>
            <w:r w:rsidRPr="00492ADE">
              <w:rPr>
                <w:sz w:val="24"/>
                <w:szCs w:val="24"/>
                <w:lang w:val="en-US"/>
              </w:rPr>
              <w:t>13</w:t>
            </w:r>
          </w:p>
        </w:tc>
      </w:tr>
      <w:tr w:rsidR="00964DF7" w:rsidRPr="00492ADE" w:rsidTr="00492ADE">
        <w:trPr>
          <w:trHeight w:val="251"/>
        </w:trPr>
        <w:tc>
          <w:tcPr>
            <w:tcW w:w="9766" w:type="dxa"/>
            <w:gridSpan w:val="13"/>
            <w:tcBorders>
              <w:bottom w:val="single" w:sz="6" w:space="0" w:color="000000"/>
            </w:tcBorders>
          </w:tcPr>
          <w:p w:rsidR="00964DF7" w:rsidRPr="00492ADE" w:rsidRDefault="00964DF7" w:rsidP="00492ADE">
            <w:pPr>
              <w:pStyle w:val="TableParagraph"/>
              <w:jc w:val="center"/>
              <w:rPr>
                <w:rFonts w:eastAsia="Batang"/>
                <w:sz w:val="24"/>
                <w:szCs w:val="24"/>
              </w:rPr>
            </w:pPr>
            <w:r w:rsidRPr="00492ADE">
              <w:rPr>
                <w:sz w:val="24"/>
                <w:szCs w:val="24"/>
              </w:rPr>
              <w:t>Содержательный модуль 1. История и методология гендерной психологии</w:t>
            </w:r>
          </w:p>
        </w:tc>
      </w:tr>
      <w:tr w:rsidR="00964DF7" w:rsidRPr="00492ADE" w:rsidTr="00492ADE">
        <w:trPr>
          <w:trHeight w:val="1055"/>
        </w:trPr>
        <w:tc>
          <w:tcPr>
            <w:tcW w:w="2608" w:type="dxa"/>
            <w:tcBorders>
              <w:right w:val="single" w:sz="6" w:space="0" w:color="000000"/>
            </w:tcBorders>
          </w:tcPr>
          <w:p w:rsidR="00964DF7" w:rsidRPr="00492ADE" w:rsidRDefault="00964DF7" w:rsidP="00492ADE">
            <w:pPr>
              <w:pStyle w:val="TableParagraph"/>
              <w:rPr>
                <w:rFonts w:eastAsia="Batang"/>
                <w:sz w:val="24"/>
                <w:szCs w:val="24"/>
              </w:rPr>
            </w:pPr>
            <w:r w:rsidRPr="00492ADE">
              <w:rPr>
                <w:sz w:val="24"/>
                <w:szCs w:val="24"/>
              </w:rPr>
              <w:t>Тема 1. Введение в гендерную психологию. Гендерная психология как современная наука.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4DF7" w:rsidRPr="00492ADE" w:rsidRDefault="00964DF7" w:rsidP="00492ADE">
            <w:pPr>
              <w:pStyle w:val="TableParagraph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600" w:type="dxa"/>
            <w:tcBorders>
              <w:left w:val="single" w:sz="6" w:space="0" w:color="000000"/>
            </w:tcBorders>
          </w:tcPr>
          <w:p w:rsidR="00964DF7" w:rsidRPr="00492ADE" w:rsidRDefault="00964DF7" w:rsidP="00492ADE">
            <w:pPr>
              <w:pStyle w:val="TableParagraph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602" w:type="dxa"/>
          </w:tcPr>
          <w:p w:rsidR="00964DF7" w:rsidRPr="00492ADE" w:rsidRDefault="00964DF7" w:rsidP="00492ADE">
            <w:pPr>
              <w:pStyle w:val="TableParagraph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600" w:type="dxa"/>
          </w:tcPr>
          <w:p w:rsidR="00964DF7" w:rsidRPr="00492ADE" w:rsidRDefault="00964DF7" w:rsidP="00492ADE">
            <w:pPr>
              <w:pStyle w:val="TableParagraph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602" w:type="dxa"/>
          </w:tcPr>
          <w:p w:rsidR="00964DF7" w:rsidRPr="00492ADE" w:rsidRDefault="00964DF7" w:rsidP="00492ADE">
            <w:pPr>
              <w:pStyle w:val="TableParagraph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</w:tcPr>
          <w:p w:rsidR="00964DF7" w:rsidRPr="00492ADE" w:rsidRDefault="00964DF7" w:rsidP="00492ADE">
            <w:pPr>
              <w:pStyle w:val="TableParagraph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4DF7" w:rsidRPr="00492ADE" w:rsidRDefault="00964DF7" w:rsidP="00492ADE">
            <w:pPr>
              <w:pStyle w:val="TableParagraph"/>
              <w:jc w:val="center"/>
              <w:rPr>
                <w:rFonts w:eastAsia="Batang"/>
                <w:sz w:val="24"/>
                <w:szCs w:val="24"/>
              </w:rPr>
            </w:pPr>
            <w:r w:rsidRPr="00492ADE">
              <w:rPr>
                <w:sz w:val="24"/>
                <w:szCs w:val="24"/>
              </w:rPr>
              <w:t>6</w:t>
            </w:r>
          </w:p>
        </w:tc>
        <w:tc>
          <w:tcPr>
            <w:tcW w:w="437" w:type="dxa"/>
            <w:tcBorders>
              <w:left w:val="single" w:sz="6" w:space="0" w:color="000000"/>
            </w:tcBorders>
          </w:tcPr>
          <w:p w:rsidR="00964DF7" w:rsidRPr="00492ADE" w:rsidRDefault="00964DF7" w:rsidP="00492ADE">
            <w:pPr>
              <w:pStyle w:val="TableParagraph"/>
              <w:jc w:val="center"/>
              <w:rPr>
                <w:rFonts w:eastAsia="Batang"/>
                <w:sz w:val="24"/>
                <w:szCs w:val="24"/>
              </w:rPr>
            </w:pPr>
            <w:r w:rsidRPr="00492ADE">
              <w:rPr>
                <w:sz w:val="24"/>
                <w:szCs w:val="24"/>
              </w:rPr>
              <w:t>2</w:t>
            </w:r>
          </w:p>
        </w:tc>
        <w:tc>
          <w:tcPr>
            <w:tcW w:w="549" w:type="dxa"/>
          </w:tcPr>
          <w:p w:rsidR="00964DF7" w:rsidRPr="00492ADE" w:rsidRDefault="00964DF7" w:rsidP="00492ADE">
            <w:pPr>
              <w:pStyle w:val="TableParagraph"/>
              <w:jc w:val="center"/>
              <w:rPr>
                <w:rFonts w:eastAsia="Batang"/>
                <w:sz w:val="24"/>
                <w:szCs w:val="24"/>
              </w:rPr>
            </w:pPr>
            <w:r w:rsidRPr="00492ADE">
              <w:rPr>
                <w:sz w:val="24"/>
                <w:szCs w:val="24"/>
              </w:rPr>
              <w:t>1</w:t>
            </w:r>
          </w:p>
        </w:tc>
        <w:tc>
          <w:tcPr>
            <w:tcW w:w="446" w:type="dxa"/>
          </w:tcPr>
          <w:p w:rsidR="00964DF7" w:rsidRPr="00492ADE" w:rsidRDefault="00964DF7" w:rsidP="00492ADE">
            <w:pPr>
              <w:pStyle w:val="TableParagraph"/>
              <w:rPr>
                <w:rFonts w:eastAsia="Batang"/>
                <w:sz w:val="24"/>
                <w:szCs w:val="24"/>
              </w:rPr>
            </w:pPr>
            <w:r w:rsidRPr="00492ADE">
              <w:rPr>
                <w:sz w:val="24"/>
                <w:szCs w:val="24"/>
              </w:rPr>
              <w:t>1</w:t>
            </w:r>
          </w:p>
        </w:tc>
        <w:tc>
          <w:tcPr>
            <w:tcW w:w="657" w:type="dxa"/>
          </w:tcPr>
          <w:p w:rsidR="00964DF7" w:rsidRPr="00492ADE" w:rsidRDefault="00964DF7" w:rsidP="00492ADE">
            <w:pPr>
              <w:pStyle w:val="TableParagraph"/>
              <w:jc w:val="center"/>
              <w:rPr>
                <w:rFonts w:eastAsia="Batang"/>
                <w:sz w:val="24"/>
                <w:szCs w:val="24"/>
              </w:rPr>
            </w:pPr>
            <w:r w:rsidRPr="00492ADE">
              <w:rPr>
                <w:sz w:val="24"/>
                <w:szCs w:val="24"/>
              </w:rPr>
              <w:t>1</w:t>
            </w:r>
          </w:p>
        </w:tc>
        <w:tc>
          <w:tcPr>
            <w:tcW w:w="549" w:type="dxa"/>
          </w:tcPr>
          <w:p w:rsidR="00964DF7" w:rsidRPr="00492ADE" w:rsidRDefault="00964DF7" w:rsidP="00492ADE">
            <w:pPr>
              <w:pStyle w:val="TableParagraph"/>
              <w:rPr>
                <w:rFonts w:eastAsia="Batang"/>
                <w:sz w:val="24"/>
                <w:szCs w:val="24"/>
              </w:rPr>
            </w:pPr>
            <w:r w:rsidRPr="00492ADE">
              <w:rPr>
                <w:sz w:val="24"/>
                <w:szCs w:val="24"/>
              </w:rPr>
              <w:t>1</w:t>
            </w:r>
          </w:p>
        </w:tc>
      </w:tr>
      <w:tr w:rsidR="00964DF7" w:rsidRPr="00492ADE" w:rsidTr="00492ADE">
        <w:trPr>
          <w:trHeight w:val="803"/>
        </w:trPr>
        <w:tc>
          <w:tcPr>
            <w:tcW w:w="2608" w:type="dxa"/>
            <w:tcBorders>
              <w:right w:val="single" w:sz="6" w:space="0" w:color="000000"/>
            </w:tcBorders>
          </w:tcPr>
          <w:p w:rsidR="00964DF7" w:rsidRPr="00492ADE" w:rsidRDefault="00964DF7" w:rsidP="00492ADE">
            <w:pPr>
              <w:pStyle w:val="TableParagraph"/>
              <w:rPr>
                <w:rFonts w:eastAsia="Times New Roman"/>
                <w:sz w:val="24"/>
                <w:szCs w:val="24"/>
              </w:rPr>
            </w:pPr>
            <w:r w:rsidRPr="00492ADE">
              <w:rPr>
                <w:sz w:val="24"/>
                <w:szCs w:val="24"/>
              </w:rPr>
              <w:t>Тема 2. История формирования гендерной</w:t>
            </w:r>
          </w:p>
          <w:p w:rsidR="00964DF7" w:rsidRPr="00492ADE" w:rsidRDefault="00964DF7" w:rsidP="00492ADE">
            <w:pPr>
              <w:pStyle w:val="TableParagraph"/>
              <w:rPr>
                <w:rFonts w:eastAsia="Batang"/>
                <w:sz w:val="24"/>
                <w:szCs w:val="24"/>
              </w:rPr>
            </w:pPr>
            <w:r w:rsidRPr="00492ADE">
              <w:rPr>
                <w:sz w:val="24"/>
                <w:szCs w:val="24"/>
              </w:rPr>
              <w:t>психологии.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4DF7" w:rsidRPr="00492ADE" w:rsidRDefault="00964DF7" w:rsidP="00492ADE">
            <w:pPr>
              <w:pStyle w:val="TableParagraph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600" w:type="dxa"/>
            <w:tcBorders>
              <w:left w:val="single" w:sz="6" w:space="0" w:color="000000"/>
            </w:tcBorders>
          </w:tcPr>
          <w:p w:rsidR="00964DF7" w:rsidRPr="00492ADE" w:rsidRDefault="00964DF7" w:rsidP="00492ADE">
            <w:pPr>
              <w:pStyle w:val="TableParagraph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602" w:type="dxa"/>
          </w:tcPr>
          <w:p w:rsidR="00964DF7" w:rsidRPr="00492ADE" w:rsidRDefault="00964DF7" w:rsidP="00492ADE">
            <w:pPr>
              <w:pStyle w:val="TableParagraph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600" w:type="dxa"/>
          </w:tcPr>
          <w:p w:rsidR="00964DF7" w:rsidRPr="00492ADE" w:rsidRDefault="00964DF7" w:rsidP="00492ADE">
            <w:pPr>
              <w:pStyle w:val="TableParagraph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602" w:type="dxa"/>
          </w:tcPr>
          <w:p w:rsidR="00964DF7" w:rsidRPr="00492ADE" w:rsidRDefault="00964DF7" w:rsidP="00492ADE">
            <w:pPr>
              <w:pStyle w:val="TableParagraph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</w:tcPr>
          <w:p w:rsidR="00964DF7" w:rsidRPr="00492ADE" w:rsidRDefault="00964DF7" w:rsidP="00492ADE">
            <w:pPr>
              <w:pStyle w:val="TableParagraph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4DF7" w:rsidRPr="00492ADE" w:rsidRDefault="00964DF7" w:rsidP="00492ADE">
            <w:pPr>
              <w:pStyle w:val="TableParagraph"/>
              <w:jc w:val="center"/>
              <w:rPr>
                <w:rFonts w:eastAsia="Batang"/>
                <w:sz w:val="24"/>
                <w:szCs w:val="24"/>
              </w:rPr>
            </w:pPr>
            <w:r w:rsidRPr="00492ADE">
              <w:rPr>
                <w:sz w:val="24"/>
                <w:szCs w:val="24"/>
              </w:rPr>
              <w:t>6</w:t>
            </w:r>
          </w:p>
        </w:tc>
        <w:tc>
          <w:tcPr>
            <w:tcW w:w="437" w:type="dxa"/>
            <w:tcBorders>
              <w:left w:val="single" w:sz="6" w:space="0" w:color="000000"/>
            </w:tcBorders>
          </w:tcPr>
          <w:p w:rsidR="00964DF7" w:rsidRPr="00492ADE" w:rsidRDefault="00964DF7" w:rsidP="00492ADE">
            <w:pPr>
              <w:pStyle w:val="TableParagraph"/>
              <w:jc w:val="center"/>
              <w:rPr>
                <w:rFonts w:eastAsia="Batang"/>
                <w:sz w:val="24"/>
                <w:szCs w:val="24"/>
              </w:rPr>
            </w:pPr>
            <w:r w:rsidRPr="00492ADE">
              <w:rPr>
                <w:sz w:val="24"/>
                <w:szCs w:val="24"/>
              </w:rPr>
              <w:t>2</w:t>
            </w:r>
          </w:p>
        </w:tc>
        <w:tc>
          <w:tcPr>
            <w:tcW w:w="549" w:type="dxa"/>
          </w:tcPr>
          <w:p w:rsidR="00964DF7" w:rsidRPr="00492ADE" w:rsidRDefault="00964DF7" w:rsidP="00492ADE">
            <w:pPr>
              <w:pStyle w:val="TableParagraph"/>
              <w:jc w:val="center"/>
              <w:rPr>
                <w:rFonts w:eastAsia="Batang"/>
                <w:sz w:val="24"/>
                <w:szCs w:val="24"/>
              </w:rPr>
            </w:pPr>
            <w:r w:rsidRPr="00492ADE">
              <w:rPr>
                <w:sz w:val="24"/>
                <w:szCs w:val="24"/>
              </w:rPr>
              <w:t>1</w:t>
            </w:r>
          </w:p>
        </w:tc>
        <w:tc>
          <w:tcPr>
            <w:tcW w:w="446" w:type="dxa"/>
          </w:tcPr>
          <w:p w:rsidR="00964DF7" w:rsidRPr="00492ADE" w:rsidRDefault="00964DF7" w:rsidP="00492ADE">
            <w:pPr>
              <w:pStyle w:val="TableParagraph"/>
              <w:rPr>
                <w:rFonts w:eastAsia="Batang"/>
                <w:sz w:val="24"/>
                <w:szCs w:val="24"/>
              </w:rPr>
            </w:pPr>
            <w:r w:rsidRPr="00492ADE">
              <w:rPr>
                <w:sz w:val="24"/>
                <w:szCs w:val="24"/>
              </w:rPr>
              <w:t>1</w:t>
            </w:r>
          </w:p>
        </w:tc>
        <w:tc>
          <w:tcPr>
            <w:tcW w:w="657" w:type="dxa"/>
          </w:tcPr>
          <w:p w:rsidR="00964DF7" w:rsidRPr="00492ADE" w:rsidRDefault="00964DF7" w:rsidP="00492ADE">
            <w:pPr>
              <w:pStyle w:val="TableParagraph"/>
              <w:jc w:val="center"/>
              <w:rPr>
                <w:rFonts w:eastAsia="Batang"/>
                <w:sz w:val="24"/>
                <w:szCs w:val="24"/>
              </w:rPr>
            </w:pPr>
            <w:r w:rsidRPr="00492ADE">
              <w:rPr>
                <w:sz w:val="24"/>
                <w:szCs w:val="24"/>
              </w:rPr>
              <w:t>1</w:t>
            </w:r>
          </w:p>
        </w:tc>
        <w:tc>
          <w:tcPr>
            <w:tcW w:w="549" w:type="dxa"/>
          </w:tcPr>
          <w:p w:rsidR="00964DF7" w:rsidRPr="00492ADE" w:rsidRDefault="00964DF7" w:rsidP="00492ADE">
            <w:pPr>
              <w:pStyle w:val="TableParagraph"/>
              <w:rPr>
                <w:rFonts w:eastAsia="Batang"/>
                <w:sz w:val="24"/>
                <w:szCs w:val="24"/>
              </w:rPr>
            </w:pPr>
            <w:r w:rsidRPr="00492ADE">
              <w:rPr>
                <w:sz w:val="24"/>
                <w:szCs w:val="24"/>
              </w:rPr>
              <w:t>1</w:t>
            </w:r>
          </w:p>
        </w:tc>
      </w:tr>
      <w:tr w:rsidR="00964DF7" w:rsidRPr="00492ADE" w:rsidTr="00492ADE">
        <w:trPr>
          <w:trHeight w:val="1057"/>
        </w:trPr>
        <w:tc>
          <w:tcPr>
            <w:tcW w:w="2608" w:type="dxa"/>
            <w:tcBorders>
              <w:right w:val="single" w:sz="6" w:space="0" w:color="000000"/>
            </w:tcBorders>
          </w:tcPr>
          <w:p w:rsidR="00964DF7" w:rsidRPr="00492ADE" w:rsidRDefault="00964DF7" w:rsidP="00492ADE">
            <w:pPr>
              <w:pStyle w:val="TableParagraph"/>
              <w:rPr>
                <w:rFonts w:eastAsia="Batang"/>
                <w:sz w:val="24"/>
                <w:szCs w:val="24"/>
              </w:rPr>
            </w:pPr>
            <w:r w:rsidRPr="00492ADE">
              <w:rPr>
                <w:sz w:val="24"/>
                <w:szCs w:val="24"/>
              </w:rPr>
              <w:t>Тема 3. Методология и методы исследования в рамках гендерного подхода.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4DF7" w:rsidRPr="00492ADE" w:rsidRDefault="00964DF7" w:rsidP="00492ADE">
            <w:pPr>
              <w:pStyle w:val="TableParagraph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600" w:type="dxa"/>
            <w:tcBorders>
              <w:left w:val="single" w:sz="6" w:space="0" w:color="000000"/>
            </w:tcBorders>
          </w:tcPr>
          <w:p w:rsidR="00964DF7" w:rsidRPr="00492ADE" w:rsidRDefault="00964DF7" w:rsidP="00492ADE">
            <w:pPr>
              <w:pStyle w:val="TableParagraph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602" w:type="dxa"/>
          </w:tcPr>
          <w:p w:rsidR="00964DF7" w:rsidRPr="00492ADE" w:rsidRDefault="00964DF7" w:rsidP="00492ADE">
            <w:pPr>
              <w:pStyle w:val="TableParagraph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600" w:type="dxa"/>
          </w:tcPr>
          <w:p w:rsidR="00964DF7" w:rsidRPr="00492ADE" w:rsidRDefault="00964DF7" w:rsidP="00492ADE">
            <w:pPr>
              <w:pStyle w:val="TableParagraph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602" w:type="dxa"/>
          </w:tcPr>
          <w:p w:rsidR="00964DF7" w:rsidRPr="00492ADE" w:rsidRDefault="00964DF7" w:rsidP="00492ADE">
            <w:pPr>
              <w:pStyle w:val="TableParagraph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</w:tcPr>
          <w:p w:rsidR="00964DF7" w:rsidRPr="00492ADE" w:rsidRDefault="00964DF7" w:rsidP="00492ADE">
            <w:pPr>
              <w:pStyle w:val="TableParagraph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4DF7" w:rsidRPr="00492ADE" w:rsidRDefault="00964DF7" w:rsidP="00492ADE">
            <w:pPr>
              <w:pStyle w:val="TableParagraph"/>
              <w:jc w:val="center"/>
              <w:rPr>
                <w:rFonts w:eastAsia="Batang"/>
                <w:sz w:val="24"/>
                <w:szCs w:val="24"/>
              </w:rPr>
            </w:pPr>
            <w:r w:rsidRPr="00492ADE">
              <w:rPr>
                <w:sz w:val="24"/>
                <w:szCs w:val="24"/>
              </w:rPr>
              <w:t>6</w:t>
            </w:r>
          </w:p>
        </w:tc>
        <w:tc>
          <w:tcPr>
            <w:tcW w:w="437" w:type="dxa"/>
            <w:tcBorders>
              <w:left w:val="single" w:sz="6" w:space="0" w:color="000000"/>
            </w:tcBorders>
          </w:tcPr>
          <w:p w:rsidR="00964DF7" w:rsidRPr="00492ADE" w:rsidRDefault="00964DF7" w:rsidP="00492ADE">
            <w:pPr>
              <w:pStyle w:val="TableParagraph"/>
              <w:jc w:val="center"/>
              <w:rPr>
                <w:rFonts w:eastAsia="Batang"/>
                <w:sz w:val="24"/>
                <w:szCs w:val="24"/>
              </w:rPr>
            </w:pPr>
            <w:r w:rsidRPr="00492ADE">
              <w:rPr>
                <w:sz w:val="24"/>
                <w:szCs w:val="24"/>
              </w:rPr>
              <w:t>2</w:t>
            </w:r>
          </w:p>
        </w:tc>
        <w:tc>
          <w:tcPr>
            <w:tcW w:w="549" w:type="dxa"/>
          </w:tcPr>
          <w:p w:rsidR="00964DF7" w:rsidRPr="00492ADE" w:rsidRDefault="00964DF7" w:rsidP="00492ADE">
            <w:pPr>
              <w:pStyle w:val="TableParagraph"/>
              <w:jc w:val="center"/>
              <w:rPr>
                <w:rFonts w:eastAsia="Batang"/>
                <w:sz w:val="24"/>
                <w:szCs w:val="24"/>
              </w:rPr>
            </w:pPr>
            <w:r w:rsidRPr="00492ADE">
              <w:rPr>
                <w:sz w:val="24"/>
                <w:szCs w:val="24"/>
              </w:rPr>
              <w:t>1</w:t>
            </w:r>
          </w:p>
        </w:tc>
        <w:tc>
          <w:tcPr>
            <w:tcW w:w="446" w:type="dxa"/>
          </w:tcPr>
          <w:p w:rsidR="00964DF7" w:rsidRPr="00492ADE" w:rsidRDefault="00964DF7" w:rsidP="00492ADE">
            <w:pPr>
              <w:pStyle w:val="TableParagraph"/>
              <w:rPr>
                <w:rFonts w:eastAsia="Batang"/>
                <w:sz w:val="24"/>
                <w:szCs w:val="24"/>
              </w:rPr>
            </w:pPr>
            <w:r w:rsidRPr="00492ADE">
              <w:rPr>
                <w:sz w:val="24"/>
                <w:szCs w:val="24"/>
              </w:rPr>
              <w:t>1</w:t>
            </w:r>
          </w:p>
        </w:tc>
        <w:tc>
          <w:tcPr>
            <w:tcW w:w="657" w:type="dxa"/>
          </w:tcPr>
          <w:p w:rsidR="00964DF7" w:rsidRPr="00492ADE" w:rsidRDefault="00964DF7" w:rsidP="00492ADE">
            <w:pPr>
              <w:pStyle w:val="TableParagraph"/>
              <w:jc w:val="center"/>
              <w:rPr>
                <w:rFonts w:eastAsia="Batang"/>
                <w:sz w:val="24"/>
                <w:szCs w:val="24"/>
              </w:rPr>
            </w:pPr>
            <w:r w:rsidRPr="00492ADE">
              <w:rPr>
                <w:sz w:val="24"/>
                <w:szCs w:val="24"/>
              </w:rPr>
              <w:t>1</w:t>
            </w:r>
          </w:p>
        </w:tc>
        <w:tc>
          <w:tcPr>
            <w:tcW w:w="549" w:type="dxa"/>
          </w:tcPr>
          <w:p w:rsidR="00964DF7" w:rsidRPr="00492ADE" w:rsidRDefault="00964DF7" w:rsidP="00492ADE">
            <w:pPr>
              <w:pStyle w:val="TableParagraph"/>
              <w:rPr>
                <w:rFonts w:eastAsia="Batang"/>
                <w:sz w:val="24"/>
                <w:szCs w:val="24"/>
              </w:rPr>
            </w:pPr>
            <w:r w:rsidRPr="00492ADE">
              <w:rPr>
                <w:sz w:val="24"/>
                <w:szCs w:val="24"/>
              </w:rPr>
              <w:t>1</w:t>
            </w:r>
          </w:p>
        </w:tc>
      </w:tr>
      <w:tr w:rsidR="00964DF7" w:rsidRPr="00492ADE" w:rsidTr="00492ADE">
        <w:trPr>
          <w:trHeight w:val="251"/>
        </w:trPr>
        <w:tc>
          <w:tcPr>
            <w:tcW w:w="9766" w:type="dxa"/>
            <w:gridSpan w:val="13"/>
            <w:tcBorders>
              <w:top w:val="single" w:sz="6" w:space="0" w:color="000000"/>
              <w:bottom w:val="single" w:sz="6" w:space="0" w:color="000000"/>
            </w:tcBorders>
          </w:tcPr>
          <w:p w:rsidR="00964DF7" w:rsidRPr="00492ADE" w:rsidRDefault="00964DF7" w:rsidP="00492ADE">
            <w:pPr>
              <w:pStyle w:val="TableParagraph"/>
              <w:jc w:val="center"/>
              <w:rPr>
                <w:rFonts w:eastAsia="Batang"/>
                <w:sz w:val="24"/>
                <w:szCs w:val="24"/>
              </w:rPr>
            </w:pPr>
            <w:r w:rsidRPr="00492ADE">
              <w:rPr>
                <w:sz w:val="24"/>
                <w:szCs w:val="24"/>
              </w:rPr>
              <w:t>Содержательный модуль 2. Гендерная психология: теория и практика</w:t>
            </w:r>
          </w:p>
        </w:tc>
      </w:tr>
      <w:tr w:rsidR="00964DF7" w:rsidRPr="00492ADE" w:rsidTr="00492ADE">
        <w:trPr>
          <w:trHeight w:val="793"/>
        </w:trPr>
        <w:tc>
          <w:tcPr>
            <w:tcW w:w="2608" w:type="dxa"/>
            <w:tcBorders>
              <w:right w:val="single" w:sz="6" w:space="0" w:color="000000"/>
            </w:tcBorders>
          </w:tcPr>
          <w:p w:rsidR="00964DF7" w:rsidRPr="00492ADE" w:rsidRDefault="00964DF7" w:rsidP="00492ADE">
            <w:pPr>
              <w:pStyle w:val="TableParagraph"/>
              <w:rPr>
                <w:rFonts w:eastAsia="Times New Roman"/>
                <w:sz w:val="24"/>
                <w:szCs w:val="24"/>
              </w:rPr>
            </w:pPr>
            <w:r w:rsidRPr="00492ADE">
              <w:rPr>
                <w:sz w:val="24"/>
                <w:szCs w:val="24"/>
              </w:rPr>
              <w:t>Тема 4. Психоанализ и его влияние</w:t>
            </w:r>
          </w:p>
          <w:p w:rsidR="00964DF7" w:rsidRPr="00492ADE" w:rsidRDefault="00964DF7" w:rsidP="00492ADE">
            <w:pPr>
              <w:pStyle w:val="TableParagraph"/>
              <w:rPr>
                <w:rFonts w:eastAsia="Batang"/>
                <w:sz w:val="24"/>
                <w:szCs w:val="24"/>
              </w:rPr>
            </w:pPr>
            <w:r w:rsidRPr="00492ADE">
              <w:rPr>
                <w:sz w:val="24"/>
                <w:szCs w:val="24"/>
              </w:rPr>
              <w:t>на феминистскую теорию.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4DF7" w:rsidRPr="00492ADE" w:rsidRDefault="00964DF7" w:rsidP="00492ADE">
            <w:pPr>
              <w:pStyle w:val="TableParagraph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600" w:type="dxa"/>
            <w:tcBorders>
              <w:left w:val="single" w:sz="6" w:space="0" w:color="000000"/>
            </w:tcBorders>
          </w:tcPr>
          <w:p w:rsidR="00964DF7" w:rsidRPr="00492ADE" w:rsidRDefault="00964DF7" w:rsidP="00492ADE">
            <w:pPr>
              <w:pStyle w:val="TableParagraph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602" w:type="dxa"/>
          </w:tcPr>
          <w:p w:rsidR="00964DF7" w:rsidRPr="00492ADE" w:rsidRDefault="00964DF7" w:rsidP="00492ADE">
            <w:pPr>
              <w:pStyle w:val="TableParagraph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600" w:type="dxa"/>
          </w:tcPr>
          <w:p w:rsidR="00964DF7" w:rsidRPr="00492ADE" w:rsidRDefault="00964DF7" w:rsidP="00492ADE">
            <w:pPr>
              <w:pStyle w:val="TableParagraph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602" w:type="dxa"/>
          </w:tcPr>
          <w:p w:rsidR="00964DF7" w:rsidRPr="00492ADE" w:rsidRDefault="00964DF7" w:rsidP="00492ADE">
            <w:pPr>
              <w:pStyle w:val="TableParagraph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</w:tcPr>
          <w:p w:rsidR="00964DF7" w:rsidRPr="00492ADE" w:rsidRDefault="00964DF7" w:rsidP="00492ADE">
            <w:pPr>
              <w:pStyle w:val="TableParagraph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4DF7" w:rsidRPr="00492ADE" w:rsidRDefault="00964DF7" w:rsidP="00492ADE">
            <w:pPr>
              <w:pStyle w:val="TableParagraph"/>
              <w:jc w:val="center"/>
              <w:rPr>
                <w:rFonts w:eastAsia="Batang"/>
                <w:sz w:val="24"/>
                <w:szCs w:val="24"/>
              </w:rPr>
            </w:pPr>
            <w:r w:rsidRPr="00492ADE">
              <w:rPr>
                <w:sz w:val="24"/>
                <w:szCs w:val="24"/>
              </w:rPr>
              <w:t>6</w:t>
            </w:r>
          </w:p>
        </w:tc>
        <w:tc>
          <w:tcPr>
            <w:tcW w:w="437" w:type="dxa"/>
            <w:tcBorders>
              <w:left w:val="single" w:sz="6" w:space="0" w:color="000000"/>
            </w:tcBorders>
          </w:tcPr>
          <w:p w:rsidR="00964DF7" w:rsidRPr="00492ADE" w:rsidRDefault="00964DF7" w:rsidP="00492ADE">
            <w:pPr>
              <w:pStyle w:val="TableParagraph"/>
              <w:jc w:val="center"/>
              <w:rPr>
                <w:rFonts w:eastAsia="Batang"/>
                <w:sz w:val="24"/>
                <w:szCs w:val="24"/>
              </w:rPr>
            </w:pPr>
            <w:r w:rsidRPr="00492ADE">
              <w:rPr>
                <w:sz w:val="24"/>
                <w:szCs w:val="24"/>
              </w:rPr>
              <w:t>2</w:t>
            </w:r>
          </w:p>
        </w:tc>
        <w:tc>
          <w:tcPr>
            <w:tcW w:w="549" w:type="dxa"/>
          </w:tcPr>
          <w:p w:rsidR="00964DF7" w:rsidRPr="00492ADE" w:rsidRDefault="00964DF7" w:rsidP="00492ADE">
            <w:pPr>
              <w:pStyle w:val="TableParagraph"/>
              <w:jc w:val="center"/>
              <w:rPr>
                <w:rFonts w:eastAsia="Batang"/>
                <w:sz w:val="24"/>
                <w:szCs w:val="24"/>
              </w:rPr>
            </w:pPr>
            <w:r w:rsidRPr="00492ADE">
              <w:rPr>
                <w:sz w:val="24"/>
                <w:szCs w:val="24"/>
              </w:rPr>
              <w:t>1</w:t>
            </w:r>
          </w:p>
        </w:tc>
        <w:tc>
          <w:tcPr>
            <w:tcW w:w="446" w:type="dxa"/>
          </w:tcPr>
          <w:p w:rsidR="00964DF7" w:rsidRPr="00492ADE" w:rsidRDefault="00964DF7" w:rsidP="00492ADE">
            <w:pPr>
              <w:pStyle w:val="TableParagraph"/>
              <w:rPr>
                <w:rFonts w:eastAsia="Batang"/>
                <w:sz w:val="24"/>
                <w:szCs w:val="24"/>
              </w:rPr>
            </w:pPr>
            <w:r w:rsidRPr="00492ADE">
              <w:rPr>
                <w:sz w:val="24"/>
                <w:szCs w:val="24"/>
              </w:rPr>
              <w:t>1</w:t>
            </w:r>
          </w:p>
        </w:tc>
        <w:tc>
          <w:tcPr>
            <w:tcW w:w="657" w:type="dxa"/>
          </w:tcPr>
          <w:p w:rsidR="00964DF7" w:rsidRPr="00492ADE" w:rsidRDefault="00964DF7" w:rsidP="00492ADE">
            <w:pPr>
              <w:pStyle w:val="TableParagraph"/>
              <w:jc w:val="center"/>
              <w:rPr>
                <w:rFonts w:eastAsia="Batang"/>
                <w:sz w:val="24"/>
                <w:szCs w:val="24"/>
              </w:rPr>
            </w:pPr>
            <w:r w:rsidRPr="00492ADE">
              <w:rPr>
                <w:sz w:val="24"/>
                <w:szCs w:val="24"/>
              </w:rPr>
              <w:t>1</w:t>
            </w:r>
          </w:p>
        </w:tc>
        <w:tc>
          <w:tcPr>
            <w:tcW w:w="549" w:type="dxa"/>
          </w:tcPr>
          <w:p w:rsidR="00964DF7" w:rsidRPr="00492ADE" w:rsidRDefault="00964DF7" w:rsidP="00492ADE">
            <w:pPr>
              <w:pStyle w:val="TableParagraph"/>
              <w:rPr>
                <w:rFonts w:eastAsia="Batang"/>
                <w:sz w:val="24"/>
                <w:szCs w:val="24"/>
              </w:rPr>
            </w:pPr>
            <w:r w:rsidRPr="00492ADE">
              <w:rPr>
                <w:sz w:val="24"/>
                <w:szCs w:val="24"/>
              </w:rPr>
              <w:t>1</w:t>
            </w:r>
          </w:p>
        </w:tc>
      </w:tr>
      <w:tr w:rsidR="00964DF7" w:rsidRPr="00492ADE" w:rsidTr="00492ADE">
        <w:trPr>
          <w:trHeight w:val="791"/>
        </w:trPr>
        <w:tc>
          <w:tcPr>
            <w:tcW w:w="2608" w:type="dxa"/>
            <w:tcBorders>
              <w:right w:val="single" w:sz="6" w:space="0" w:color="000000"/>
            </w:tcBorders>
          </w:tcPr>
          <w:p w:rsidR="00964DF7" w:rsidRPr="00492ADE" w:rsidRDefault="00964DF7" w:rsidP="00492ADE">
            <w:pPr>
              <w:pStyle w:val="TableParagraph"/>
              <w:rPr>
                <w:rFonts w:eastAsia="Batang"/>
                <w:sz w:val="24"/>
                <w:szCs w:val="24"/>
              </w:rPr>
            </w:pPr>
            <w:r w:rsidRPr="00492ADE">
              <w:rPr>
                <w:sz w:val="24"/>
                <w:szCs w:val="24"/>
              </w:rPr>
              <w:t>Тема 5. Гендерные стереотипы: содержание, классификация и функции.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4DF7" w:rsidRPr="00492ADE" w:rsidRDefault="00964DF7" w:rsidP="00492ADE">
            <w:pPr>
              <w:pStyle w:val="TableParagraph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600" w:type="dxa"/>
            <w:tcBorders>
              <w:left w:val="single" w:sz="6" w:space="0" w:color="000000"/>
            </w:tcBorders>
          </w:tcPr>
          <w:p w:rsidR="00964DF7" w:rsidRPr="00492ADE" w:rsidRDefault="00964DF7" w:rsidP="00492ADE">
            <w:pPr>
              <w:pStyle w:val="TableParagraph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602" w:type="dxa"/>
          </w:tcPr>
          <w:p w:rsidR="00964DF7" w:rsidRPr="00492ADE" w:rsidRDefault="00964DF7" w:rsidP="00492ADE">
            <w:pPr>
              <w:pStyle w:val="TableParagraph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600" w:type="dxa"/>
          </w:tcPr>
          <w:p w:rsidR="00964DF7" w:rsidRPr="00492ADE" w:rsidRDefault="00964DF7" w:rsidP="00492ADE">
            <w:pPr>
              <w:pStyle w:val="TableParagraph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602" w:type="dxa"/>
          </w:tcPr>
          <w:p w:rsidR="00964DF7" w:rsidRPr="00492ADE" w:rsidRDefault="00964DF7" w:rsidP="00492ADE">
            <w:pPr>
              <w:pStyle w:val="TableParagraph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</w:tcPr>
          <w:p w:rsidR="00964DF7" w:rsidRPr="00492ADE" w:rsidRDefault="00964DF7" w:rsidP="00492ADE">
            <w:pPr>
              <w:pStyle w:val="TableParagraph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4DF7" w:rsidRPr="00492ADE" w:rsidRDefault="00964DF7" w:rsidP="00492ADE">
            <w:pPr>
              <w:pStyle w:val="TableParagraph"/>
              <w:jc w:val="center"/>
              <w:rPr>
                <w:rFonts w:eastAsia="Batang"/>
                <w:sz w:val="24"/>
                <w:szCs w:val="24"/>
              </w:rPr>
            </w:pPr>
            <w:r w:rsidRPr="00492ADE">
              <w:rPr>
                <w:sz w:val="24"/>
                <w:szCs w:val="24"/>
              </w:rPr>
              <w:t>6</w:t>
            </w:r>
          </w:p>
        </w:tc>
        <w:tc>
          <w:tcPr>
            <w:tcW w:w="437" w:type="dxa"/>
            <w:tcBorders>
              <w:left w:val="single" w:sz="6" w:space="0" w:color="000000"/>
            </w:tcBorders>
          </w:tcPr>
          <w:p w:rsidR="00964DF7" w:rsidRPr="00492ADE" w:rsidRDefault="00964DF7" w:rsidP="00492ADE">
            <w:pPr>
              <w:pStyle w:val="TableParagraph"/>
              <w:jc w:val="center"/>
              <w:rPr>
                <w:rFonts w:eastAsia="Batang"/>
                <w:sz w:val="24"/>
                <w:szCs w:val="24"/>
              </w:rPr>
            </w:pPr>
            <w:r w:rsidRPr="00492ADE">
              <w:rPr>
                <w:sz w:val="24"/>
                <w:szCs w:val="24"/>
              </w:rPr>
              <w:t>2</w:t>
            </w:r>
          </w:p>
        </w:tc>
        <w:tc>
          <w:tcPr>
            <w:tcW w:w="549" w:type="dxa"/>
          </w:tcPr>
          <w:p w:rsidR="00964DF7" w:rsidRPr="00492ADE" w:rsidRDefault="00964DF7" w:rsidP="00492ADE">
            <w:pPr>
              <w:pStyle w:val="TableParagraph"/>
              <w:jc w:val="center"/>
              <w:rPr>
                <w:rFonts w:eastAsia="Batang"/>
                <w:sz w:val="24"/>
                <w:szCs w:val="24"/>
              </w:rPr>
            </w:pPr>
            <w:r w:rsidRPr="00492ADE">
              <w:rPr>
                <w:sz w:val="24"/>
                <w:szCs w:val="24"/>
              </w:rPr>
              <w:t>1</w:t>
            </w:r>
          </w:p>
        </w:tc>
        <w:tc>
          <w:tcPr>
            <w:tcW w:w="446" w:type="dxa"/>
          </w:tcPr>
          <w:p w:rsidR="00964DF7" w:rsidRPr="00492ADE" w:rsidRDefault="00964DF7" w:rsidP="00492ADE">
            <w:pPr>
              <w:pStyle w:val="TableParagraph"/>
              <w:rPr>
                <w:rFonts w:eastAsia="Batang"/>
                <w:sz w:val="24"/>
                <w:szCs w:val="24"/>
              </w:rPr>
            </w:pPr>
            <w:r w:rsidRPr="00492ADE">
              <w:rPr>
                <w:sz w:val="24"/>
                <w:szCs w:val="24"/>
              </w:rPr>
              <w:t>1</w:t>
            </w:r>
          </w:p>
        </w:tc>
        <w:tc>
          <w:tcPr>
            <w:tcW w:w="657" w:type="dxa"/>
          </w:tcPr>
          <w:p w:rsidR="00964DF7" w:rsidRPr="00492ADE" w:rsidRDefault="00964DF7" w:rsidP="00492ADE">
            <w:pPr>
              <w:pStyle w:val="TableParagraph"/>
              <w:jc w:val="center"/>
              <w:rPr>
                <w:rFonts w:eastAsia="Batang"/>
                <w:sz w:val="24"/>
                <w:szCs w:val="24"/>
              </w:rPr>
            </w:pPr>
            <w:r w:rsidRPr="00492ADE">
              <w:rPr>
                <w:sz w:val="24"/>
                <w:szCs w:val="24"/>
              </w:rPr>
              <w:t>1</w:t>
            </w:r>
          </w:p>
        </w:tc>
        <w:tc>
          <w:tcPr>
            <w:tcW w:w="549" w:type="dxa"/>
          </w:tcPr>
          <w:p w:rsidR="00964DF7" w:rsidRPr="00492ADE" w:rsidRDefault="00964DF7" w:rsidP="00492ADE">
            <w:pPr>
              <w:pStyle w:val="TableParagraph"/>
              <w:rPr>
                <w:rFonts w:eastAsia="Batang"/>
                <w:sz w:val="24"/>
                <w:szCs w:val="24"/>
              </w:rPr>
            </w:pPr>
            <w:r w:rsidRPr="00492ADE">
              <w:rPr>
                <w:sz w:val="24"/>
                <w:szCs w:val="24"/>
              </w:rPr>
              <w:t>1</w:t>
            </w:r>
          </w:p>
        </w:tc>
      </w:tr>
      <w:tr w:rsidR="00964DF7" w:rsidRPr="00492ADE" w:rsidTr="00492ADE">
        <w:trPr>
          <w:trHeight w:val="758"/>
        </w:trPr>
        <w:tc>
          <w:tcPr>
            <w:tcW w:w="2608" w:type="dxa"/>
            <w:tcBorders>
              <w:right w:val="single" w:sz="6" w:space="0" w:color="000000"/>
            </w:tcBorders>
          </w:tcPr>
          <w:p w:rsidR="00964DF7" w:rsidRPr="00492ADE" w:rsidRDefault="00964DF7" w:rsidP="00492ADE">
            <w:pPr>
              <w:pStyle w:val="TableParagraph"/>
              <w:rPr>
                <w:rFonts w:eastAsia="Batang"/>
                <w:sz w:val="24"/>
                <w:szCs w:val="24"/>
              </w:rPr>
            </w:pPr>
            <w:r w:rsidRPr="00492ADE">
              <w:rPr>
                <w:sz w:val="24"/>
                <w:szCs w:val="24"/>
              </w:rPr>
              <w:t>Тема 6. Понятие гендерной социализации. Язык как фактор гендерной социализации.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4DF7" w:rsidRPr="00492ADE" w:rsidRDefault="00964DF7" w:rsidP="00492ADE">
            <w:pPr>
              <w:pStyle w:val="TableParagraph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600" w:type="dxa"/>
            <w:tcBorders>
              <w:left w:val="single" w:sz="6" w:space="0" w:color="000000"/>
            </w:tcBorders>
          </w:tcPr>
          <w:p w:rsidR="00964DF7" w:rsidRPr="00492ADE" w:rsidRDefault="00964DF7" w:rsidP="00492ADE">
            <w:pPr>
              <w:pStyle w:val="TableParagraph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602" w:type="dxa"/>
          </w:tcPr>
          <w:p w:rsidR="00964DF7" w:rsidRPr="00492ADE" w:rsidRDefault="00964DF7" w:rsidP="00492ADE">
            <w:pPr>
              <w:pStyle w:val="TableParagraph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600" w:type="dxa"/>
          </w:tcPr>
          <w:p w:rsidR="00964DF7" w:rsidRPr="00492ADE" w:rsidRDefault="00964DF7" w:rsidP="00492ADE">
            <w:pPr>
              <w:pStyle w:val="TableParagraph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602" w:type="dxa"/>
          </w:tcPr>
          <w:p w:rsidR="00964DF7" w:rsidRPr="00492ADE" w:rsidRDefault="00964DF7" w:rsidP="00492ADE">
            <w:pPr>
              <w:pStyle w:val="TableParagraph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</w:tcPr>
          <w:p w:rsidR="00964DF7" w:rsidRPr="00492ADE" w:rsidRDefault="00964DF7" w:rsidP="00492ADE">
            <w:pPr>
              <w:pStyle w:val="TableParagraph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4DF7" w:rsidRPr="00492ADE" w:rsidRDefault="00964DF7" w:rsidP="00492ADE">
            <w:pPr>
              <w:pStyle w:val="TableParagraph"/>
              <w:jc w:val="center"/>
              <w:rPr>
                <w:rFonts w:eastAsia="Batang"/>
                <w:sz w:val="24"/>
                <w:szCs w:val="24"/>
              </w:rPr>
            </w:pPr>
            <w:r w:rsidRPr="00492ADE">
              <w:rPr>
                <w:sz w:val="24"/>
                <w:szCs w:val="24"/>
              </w:rPr>
              <w:t>7</w:t>
            </w:r>
          </w:p>
        </w:tc>
        <w:tc>
          <w:tcPr>
            <w:tcW w:w="437" w:type="dxa"/>
            <w:tcBorders>
              <w:left w:val="single" w:sz="6" w:space="0" w:color="000000"/>
            </w:tcBorders>
          </w:tcPr>
          <w:p w:rsidR="00964DF7" w:rsidRPr="00492ADE" w:rsidRDefault="00964DF7" w:rsidP="00492ADE">
            <w:pPr>
              <w:pStyle w:val="TableParagraph"/>
              <w:jc w:val="center"/>
              <w:rPr>
                <w:rFonts w:eastAsia="Batang"/>
                <w:sz w:val="24"/>
                <w:szCs w:val="24"/>
              </w:rPr>
            </w:pPr>
            <w:r w:rsidRPr="00492ADE">
              <w:rPr>
                <w:sz w:val="24"/>
                <w:szCs w:val="24"/>
              </w:rPr>
              <w:t>2</w:t>
            </w:r>
          </w:p>
        </w:tc>
        <w:tc>
          <w:tcPr>
            <w:tcW w:w="549" w:type="dxa"/>
          </w:tcPr>
          <w:p w:rsidR="00964DF7" w:rsidRPr="00492ADE" w:rsidRDefault="00964DF7" w:rsidP="00492ADE">
            <w:pPr>
              <w:pStyle w:val="TableParagraph"/>
              <w:jc w:val="center"/>
              <w:rPr>
                <w:rFonts w:eastAsia="Batang"/>
                <w:sz w:val="24"/>
                <w:szCs w:val="24"/>
              </w:rPr>
            </w:pPr>
            <w:r w:rsidRPr="00492ADE">
              <w:rPr>
                <w:sz w:val="24"/>
                <w:szCs w:val="24"/>
              </w:rPr>
              <w:t>2</w:t>
            </w:r>
          </w:p>
        </w:tc>
        <w:tc>
          <w:tcPr>
            <w:tcW w:w="446" w:type="dxa"/>
          </w:tcPr>
          <w:p w:rsidR="00964DF7" w:rsidRPr="00492ADE" w:rsidRDefault="00964DF7" w:rsidP="00492ADE">
            <w:pPr>
              <w:pStyle w:val="TableParagraph"/>
              <w:rPr>
                <w:rFonts w:eastAsia="Batang"/>
                <w:sz w:val="24"/>
                <w:szCs w:val="24"/>
              </w:rPr>
            </w:pPr>
            <w:r w:rsidRPr="00492ADE">
              <w:rPr>
                <w:sz w:val="24"/>
                <w:szCs w:val="24"/>
              </w:rPr>
              <w:t>1</w:t>
            </w:r>
          </w:p>
        </w:tc>
        <w:tc>
          <w:tcPr>
            <w:tcW w:w="657" w:type="dxa"/>
          </w:tcPr>
          <w:p w:rsidR="00964DF7" w:rsidRPr="00492ADE" w:rsidRDefault="00964DF7" w:rsidP="00492ADE">
            <w:pPr>
              <w:pStyle w:val="TableParagraph"/>
              <w:jc w:val="center"/>
              <w:rPr>
                <w:rFonts w:eastAsia="Batang"/>
                <w:sz w:val="24"/>
                <w:szCs w:val="24"/>
              </w:rPr>
            </w:pPr>
            <w:r w:rsidRPr="00492ADE">
              <w:rPr>
                <w:sz w:val="24"/>
                <w:szCs w:val="24"/>
              </w:rPr>
              <w:t>1</w:t>
            </w:r>
          </w:p>
        </w:tc>
        <w:tc>
          <w:tcPr>
            <w:tcW w:w="549" w:type="dxa"/>
          </w:tcPr>
          <w:p w:rsidR="00964DF7" w:rsidRPr="00492ADE" w:rsidRDefault="00964DF7" w:rsidP="00492ADE">
            <w:pPr>
              <w:pStyle w:val="TableParagraph"/>
              <w:rPr>
                <w:rFonts w:eastAsia="Batang"/>
                <w:sz w:val="24"/>
                <w:szCs w:val="24"/>
              </w:rPr>
            </w:pPr>
            <w:r w:rsidRPr="00492ADE">
              <w:rPr>
                <w:sz w:val="24"/>
                <w:szCs w:val="24"/>
              </w:rPr>
              <w:t>1</w:t>
            </w:r>
          </w:p>
        </w:tc>
      </w:tr>
      <w:tr w:rsidR="00964DF7" w:rsidRPr="00492ADE" w:rsidTr="00492ADE">
        <w:trPr>
          <w:trHeight w:val="1077"/>
        </w:trPr>
        <w:tc>
          <w:tcPr>
            <w:tcW w:w="2608" w:type="dxa"/>
            <w:tcBorders>
              <w:right w:val="single" w:sz="6" w:space="0" w:color="000000"/>
            </w:tcBorders>
          </w:tcPr>
          <w:p w:rsidR="00964DF7" w:rsidRPr="00492ADE" w:rsidRDefault="00964DF7" w:rsidP="00492ADE">
            <w:pPr>
              <w:pStyle w:val="TableParagraph"/>
              <w:rPr>
                <w:rFonts w:eastAsia="Batang"/>
                <w:sz w:val="24"/>
                <w:szCs w:val="24"/>
              </w:rPr>
            </w:pPr>
            <w:r w:rsidRPr="00492ADE">
              <w:rPr>
                <w:sz w:val="24"/>
                <w:szCs w:val="24"/>
              </w:rPr>
              <w:t>Тема 7. Содержание и структура гендерной идентичности.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4DF7" w:rsidRPr="00492ADE" w:rsidRDefault="00964DF7" w:rsidP="00492ADE">
            <w:pPr>
              <w:pStyle w:val="TableParagraph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600" w:type="dxa"/>
            <w:tcBorders>
              <w:left w:val="single" w:sz="6" w:space="0" w:color="000000"/>
            </w:tcBorders>
          </w:tcPr>
          <w:p w:rsidR="00964DF7" w:rsidRPr="00492ADE" w:rsidRDefault="00964DF7" w:rsidP="00492ADE">
            <w:pPr>
              <w:pStyle w:val="TableParagraph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602" w:type="dxa"/>
          </w:tcPr>
          <w:p w:rsidR="00964DF7" w:rsidRPr="00492ADE" w:rsidRDefault="00964DF7" w:rsidP="00492ADE">
            <w:pPr>
              <w:pStyle w:val="TableParagraph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600" w:type="dxa"/>
          </w:tcPr>
          <w:p w:rsidR="00964DF7" w:rsidRPr="00492ADE" w:rsidRDefault="00964DF7" w:rsidP="00492ADE">
            <w:pPr>
              <w:pStyle w:val="TableParagraph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602" w:type="dxa"/>
          </w:tcPr>
          <w:p w:rsidR="00964DF7" w:rsidRPr="00492ADE" w:rsidRDefault="00964DF7" w:rsidP="00492ADE">
            <w:pPr>
              <w:pStyle w:val="TableParagraph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</w:tcPr>
          <w:p w:rsidR="00964DF7" w:rsidRPr="00492ADE" w:rsidRDefault="00964DF7" w:rsidP="00492ADE">
            <w:pPr>
              <w:pStyle w:val="TableParagraph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4DF7" w:rsidRPr="00492ADE" w:rsidRDefault="00964DF7" w:rsidP="00492ADE">
            <w:pPr>
              <w:pStyle w:val="TableParagraph"/>
              <w:jc w:val="center"/>
              <w:rPr>
                <w:rFonts w:eastAsia="Batang"/>
                <w:sz w:val="24"/>
                <w:szCs w:val="24"/>
              </w:rPr>
            </w:pPr>
            <w:r w:rsidRPr="00492ADE">
              <w:rPr>
                <w:sz w:val="24"/>
                <w:szCs w:val="24"/>
              </w:rPr>
              <w:t>7</w:t>
            </w:r>
          </w:p>
        </w:tc>
        <w:tc>
          <w:tcPr>
            <w:tcW w:w="437" w:type="dxa"/>
            <w:tcBorders>
              <w:left w:val="single" w:sz="6" w:space="0" w:color="000000"/>
            </w:tcBorders>
          </w:tcPr>
          <w:p w:rsidR="00964DF7" w:rsidRPr="00492ADE" w:rsidRDefault="00964DF7" w:rsidP="00492ADE">
            <w:pPr>
              <w:pStyle w:val="TableParagraph"/>
              <w:jc w:val="center"/>
              <w:rPr>
                <w:rFonts w:eastAsia="Batang"/>
                <w:sz w:val="24"/>
                <w:szCs w:val="24"/>
              </w:rPr>
            </w:pPr>
            <w:r w:rsidRPr="00492ADE">
              <w:rPr>
                <w:sz w:val="24"/>
                <w:szCs w:val="24"/>
              </w:rPr>
              <w:t>2</w:t>
            </w:r>
          </w:p>
        </w:tc>
        <w:tc>
          <w:tcPr>
            <w:tcW w:w="549" w:type="dxa"/>
          </w:tcPr>
          <w:p w:rsidR="00964DF7" w:rsidRPr="00492ADE" w:rsidRDefault="00964DF7" w:rsidP="00492ADE">
            <w:pPr>
              <w:pStyle w:val="TableParagraph"/>
              <w:jc w:val="center"/>
              <w:rPr>
                <w:rFonts w:eastAsia="Batang"/>
                <w:sz w:val="24"/>
                <w:szCs w:val="24"/>
              </w:rPr>
            </w:pPr>
            <w:r w:rsidRPr="00492ADE">
              <w:rPr>
                <w:sz w:val="24"/>
                <w:szCs w:val="24"/>
              </w:rPr>
              <w:t>2</w:t>
            </w:r>
          </w:p>
        </w:tc>
        <w:tc>
          <w:tcPr>
            <w:tcW w:w="446" w:type="dxa"/>
          </w:tcPr>
          <w:p w:rsidR="00964DF7" w:rsidRPr="00492ADE" w:rsidRDefault="00964DF7" w:rsidP="00492ADE">
            <w:pPr>
              <w:pStyle w:val="TableParagraph"/>
              <w:rPr>
                <w:rFonts w:eastAsia="Batang"/>
                <w:sz w:val="24"/>
                <w:szCs w:val="24"/>
              </w:rPr>
            </w:pPr>
            <w:r w:rsidRPr="00492ADE">
              <w:rPr>
                <w:sz w:val="24"/>
                <w:szCs w:val="24"/>
              </w:rPr>
              <w:t>1</w:t>
            </w:r>
          </w:p>
        </w:tc>
        <w:tc>
          <w:tcPr>
            <w:tcW w:w="657" w:type="dxa"/>
          </w:tcPr>
          <w:p w:rsidR="00964DF7" w:rsidRPr="00492ADE" w:rsidRDefault="00964DF7" w:rsidP="00492ADE">
            <w:pPr>
              <w:pStyle w:val="TableParagraph"/>
              <w:jc w:val="center"/>
              <w:rPr>
                <w:rFonts w:eastAsia="Batang"/>
                <w:sz w:val="24"/>
                <w:szCs w:val="24"/>
              </w:rPr>
            </w:pPr>
            <w:r w:rsidRPr="00492ADE">
              <w:rPr>
                <w:sz w:val="24"/>
                <w:szCs w:val="24"/>
              </w:rPr>
              <w:t>1</w:t>
            </w:r>
          </w:p>
        </w:tc>
        <w:tc>
          <w:tcPr>
            <w:tcW w:w="549" w:type="dxa"/>
          </w:tcPr>
          <w:p w:rsidR="00964DF7" w:rsidRPr="00492ADE" w:rsidRDefault="00964DF7" w:rsidP="00492ADE">
            <w:pPr>
              <w:pStyle w:val="TableParagraph"/>
              <w:rPr>
                <w:rFonts w:eastAsia="Batang"/>
                <w:sz w:val="24"/>
                <w:szCs w:val="24"/>
              </w:rPr>
            </w:pPr>
            <w:r w:rsidRPr="00492ADE">
              <w:rPr>
                <w:sz w:val="24"/>
                <w:szCs w:val="24"/>
              </w:rPr>
              <w:t>1</w:t>
            </w:r>
          </w:p>
        </w:tc>
      </w:tr>
      <w:tr w:rsidR="00964DF7" w:rsidRPr="00492ADE" w:rsidTr="00492ADE">
        <w:trPr>
          <w:trHeight w:val="275"/>
        </w:trPr>
        <w:tc>
          <w:tcPr>
            <w:tcW w:w="2608" w:type="dxa"/>
            <w:tcBorders>
              <w:right w:val="single" w:sz="6" w:space="0" w:color="000000"/>
            </w:tcBorders>
          </w:tcPr>
          <w:p w:rsidR="00964DF7" w:rsidRPr="00492ADE" w:rsidRDefault="00964DF7" w:rsidP="00492ADE">
            <w:pPr>
              <w:pStyle w:val="TableParagraph"/>
              <w:rPr>
                <w:rFonts w:eastAsia="Batang"/>
                <w:sz w:val="24"/>
                <w:szCs w:val="24"/>
              </w:rPr>
            </w:pPr>
            <w:r w:rsidRPr="00492ADE">
              <w:rPr>
                <w:sz w:val="24"/>
                <w:szCs w:val="24"/>
                <w:lang w:val="en-US"/>
              </w:rPr>
              <w:t xml:space="preserve">Тема 8. </w:t>
            </w:r>
            <w:r w:rsidRPr="00492ADE">
              <w:rPr>
                <w:sz w:val="24"/>
                <w:szCs w:val="24"/>
              </w:rPr>
              <w:t>Гендер и сексуальность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4DF7" w:rsidRPr="00492ADE" w:rsidRDefault="00964DF7" w:rsidP="00492ADE">
            <w:pPr>
              <w:pStyle w:val="TableParagraph"/>
              <w:rPr>
                <w:rFonts w:eastAsia="Batang"/>
                <w:sz w:val="24"/>
                <w:szCs w:val="24"/>
                <w:lang w:val="en-US"/>
              </w:rPr>
            </w:pPr>
          </w:p>
        </w:tc>
        <w:tc>
          <w:tcPr>
            <w:tcW w:w="600" w:type="dxa"/>
            <w:tcBorders>
              <w:left w:val="single" w:sz="6" w:space="0" w:color="000000"/>
            </w:tcBorders>
          </w:tcPr>
          <w:p w:rsidR="00964DF7" w:rsidRPr="00492ADE" w:rsidRDefault="00964DF7" w:rsidP="00492ADE">
            <w:pPr>
              <w:pStyle w:val="TableParagraph"/>
              <w:rPr>
                <w:rFonts w:eastAsia="Batang"/>
                <w:sz w:val="24"/>
                <w:szCs w:val="24"/>
                <w:lang w:val="en-US"/>
              </w:rPr>
            </w:pPr>
          </w:p>
        </w:tc>
        <w:tc>
          <w:tcPr>
            <w:tcW w:w="602" w:type="dxa"/>
          </w:tcPr>
          <w:p w:rsidR="00964DF7" w:rsidRPr="00492ADE" w:rsidRDefault="00964DF7" w:rsidP="00492ADE">
            <w:pPr>
              <w:pStyle w:val="TableParagraph"/>
              <w:rPr>
                <w:rFonts w:eastAsia="Batang"/>
                <w:sz w:val="24"/>
                <w:szCs w:val="24"/>
                <w:lang w:val="en-US"/>
              </w:rPr>
            </w:pPr>
          </w:p>
        </w:tc>
        <w:tc>
          <w:tcPr>
            <w:tcW w:w="600" w:type="dxa"/>
          </w:tcPr>
          <w:p w:rsidR="00964DF7" w:rsidRPr="00492ADE" w:rsidRDefault="00964DF7" w:rsidP="00492ADE">
            <w:pPr>
              <w:pStyle w:val="TableParagraph"/>
              <w:rPr>
                <w:rFonts w:eastAsia="Batang"/>
                <w:sz w:val="24"/>
                <w:szCs w:val="24"/>
                <w:lang w:val="en-US"/>
              </w:rPr>
            </w:pPr>
          </w:p>
        </w:tc>
        <w:tc>
          <w:tcPr>
            <w:tcW w:w="602" w:type="dxa"/>
          </w:tcPr>
          <w:p w:rsidR="00964DF7" w:rsidRPr="00492ADE" w:rsidRDefault="00964DF7" w:rsidP="00492ADE">
            <w:pPr>
              <w:pStyle w:val="TableParagraph"/>
              <w:rPr>
                <w:rFonts w:eastAsia="Batang"/>
                <w:sz w:val="24"/>
                <w:szCs w:val="24"/>
                <w:lang w:val="en-US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</w:tcPr>
          <w:p w:rsidR="00964DF7" w:rsidRPr="00492ADE" w:rsidRDefault="00964DF7" w:rsidP="00492ADE">
            <w:pPr>
              <w:pStyle w:val="TableParagraph"/>
              <w:rPr>
                <w:rFonts w:eastAsia="Batang"/>
                <w:sz w:val="24"/>
                <w:szCs w:val="24"/>
                <w:lang w:val="en-US"/>
              </w:rPr>
            </w:pP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4DF7" w:rsidRPr="00492ADE" w:rsidRDefault="00964DF7" w:rsidP="00492ADE">
            <w:pPr>
              <w:pStyle w:val="TableParagraph"/>
              <w:jc w:val="center"/>
              <w:rPr>
                <w:rFonts w:eastAsia="Batang"/>
                <w:sz w:val="24"/>
                <w:szCs w:val="24"/>
              </w:rPr>
            </w:pPr>
            <w:r w:rsidRPr="00492ADE">
              <w:rPr>
                <w:sz w:val="24"/>
                <w:szCs w:val="24"/>
              </w:rPr>
              <w:t>7</w:t>
            </w:r>
          </w:p>
        </w:tc>
        <w:tc>
          <w:tcPr>
            <w:tcW w:w="437" w:type="dxa"/>
            <w:tcBorders>
              <w:left w:val="single" w:sz="6" w:space="0" w:color="000000"/>
            </w:tcBorders>
          </w:tcPr>
          <w:p w:rsidR="00964DF7" w:rsidRPr="00492ADE" w:rsidRDefault="00964DF7" w:rsidP="00492ADE">
            <w:pPr>
              <w:pStyle w:val="TableParagraph"/>
              <w:jc w:val="center"/>
              <w:rPr>
                <w:rFonts w:eastAsia="Batang"/>
                <w:sz w:val="24"/>
                <w:szCs w:val="24"/>
              </w:rPr>
            </w:pPr>
            <w:r w:rsidRPr="00492ADE">
              <w:rPr>
                <w:sz w:val="24"/>
                <w:szCs w:val="24"/>
              </w:rPr>
              <w:t>2</w:t>
            </w:r>
          </w:p>
        </w:tc>
        <w:tc>
          <w:tcPr>
            <w:tcW w:w="549" w:type="dxa"/>
          </w:tcPr>
          <w:p w:rsidR="00964DF7" w:rsidRPr="00492ADE" w:rsidRDefault="00964DF7" w:rsidP="00492ADE">
            <w:pPr>
              <w:pStyle w:val="TableParagraph"/>
              <w:jc w:val="center"/>
              <w:rPr>
                <w:rFonts w:eastAsia="Batang"/>
                <w:sz w:val="24"/>
                <w:szCs w:val="24"/>
              </w:rPr>
            </w:pPr>
            <w:r w:rsidRPr="00492ADE">
              <w:rPr>
                <w:sz w:val="24"/>
                <w:szCs w:val="24"/>
              </w:rPr>
              <w:t>2</w:t>
            </w:r>
          </w:p>
        </w:tc>
        <w:tc>
          <w:tcPr>
            <w:tcW w:w="446" w:type="dxa"/>
          </w:tcPr>
          <w:p w:rsidR="00964DF7" w:rsidRPr="00492ADE" w:rsidRDefault="00964DF7" w:rsidP="00492ADE">
            <w:pPr>
              <w:pStyle w:val="TableParagraph"/>
              <w:rPr>
                <w:rFonts w:eastAsia="Batang"/>
                <w:sz w:val="24"/>
                <w:szCs w:val="24"/>
              </w:rPr>
            </w:pPr>
            <w:r w:rsidRPr="00492ADE">
              <w:rPr>
                <w:sz w:val="24"/>
                <w:szCs w:val="24"/>
              </w:rPr>
              <w:t>1</w:t>
            </w:r>
          </w:p>
        </w:tc>
        <w:tc>
          <w:tcPr>
            <w:tcW w:w="657" w:type="dxa"/>
          </w:tcPr>
          <w:p w:rsidR="00964DF7" w:rsidRPr="00492ADE" w:rsidRDefault="00964DF7" w:rsidP="00492ADE">
            <w:pPr>
              <w:pStyle w:val="TableParagraph"/>
              <w:jc w:val="center"/>
              <w:rPr>
                <w:rFonts w:eastAsia="Batang"/>
                <w:sz w:val="24"/>
                <w:szCs w:val="24"/>
              </w:rPr>
            </w:pPr>
            <w:r w:rsidRPr="00492ADE">
              <w:rPr>
                <w:sz w:val="24"/>
                <w:szCs w:val="24"/>
              </w:rPr>
              <w:t>1</w:t>
            </w:r>
          </w:p>
        </w:tc>
        <w:tc>
          <w:tcPr>
            <w:tcW w:w="549" w:type="dxa"/>
          </w:tcPr>
          <w:p w:rsidR="00964DF7" w:rsidRPr="00492ADE" w:rsidRDefault="00964DF7" w:rsidP="00492ADE">
            <w:pPr>
              <w:pStyle w:val="TableParagraph"/>
              <w:rPr>
                <w:rFonts w:eastAsia="Batang"/>
                <w:sz w:val="24"/>
                <w:szCs w:val="24"/>
              </w:rPr>
            </w:pPr>
            <w:r w:rsidRPr="00492ADE">
              <w:rPr>
                <w:sz w:val="24"/>
                <w:szCs w:val="24"/>
              </w:rPr>
              <w:t>1</w:t>
            </w:r>
          </w:p>
        </w:tc>
      </w:tr>
      <w:tr w:rsidR="00964DF7" w:rsidRPr="00492ADE" w:rsidTr="00492ADE">
        <w:trPr>
          <w:trHeight w:val="277"/>
        </w:trPr>
        <w:tc>
          <w:tcPr>
            <w:tcW w:w="2608" w:type="dxa"/>
            <w:tcBorders>
              <w:right w:val="single" w:sz="6" w:space="0" w:color="000000"/>
            </w:tcBorders>
          </w:tcPr>
          <w:p w:rsidR="00964DF7" w:rsidRPr="00492ADE" w:rsidRDefault="00964DF7" w:rsidP="00492ADE">
            <w:pPr>
              <w:pStyle w:val="TableParagraph"/>
              <w:rPr>
                <w:rFonts w:eastAsia="Batang"/>
                <w:sz w:val="24"/>
                <w:szCs w:val="24"/>
                <w:lang w:val="en-US"/>
              </w:rPr>
            </w:pPr>
            <w:r w:rsidRPr="00492ADE">
              <w:rPr>
                <w:sz w:val="24"/>
                <w:szCs w:val="24"/>
                <w:lang w:val="en-US"/>
              </w:rPr>
              <w:t>Всего часов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4DF7" w:rsidRPr="00492ADE" w:rsidRDefault="00964DF7" w:rsidP="00492ADE">
            <w:pPr>
              <w:pStyle w:val="TableParagraph"/>
              <w:rPr>
                <w:rFonts w:eastAsia="Batang"/>
                <w:sz w:val="24"/>
                <w:szCs w:val="24"/>
                <w:lang w:val="en-US"/>
              </w:rPr>
            </w:pPr>
          </w:p>
        </w:tc>
        <w:tc>
          <w:tcPr>
            <w:tcW w:w="600" w:type="dxa"/>
            <w:tcBorders>
              <w:left w:val="single" w:sz="6" w:space="0" w:color="000000"/>
            </w:tcBorders>
          </w:tcPr>
          <w:p w:rsidR="00964DF7" w:rsidRPr="00492ADE" w:rsidRDefault="00964DF7" w:rsidP="00492ADE">
            <w:pPr>
              <w:pStyle w:val="TableParagraph"/>
              <w:rPr>
                <w:rFonts w:eastAsia="Batang"/>
                <w:sz w:val="24"/>
                <w:szCs w:val="24"/>
                <w:lang w:val="en-US"/>
              </w:rPr>
            </w:pPr>
          </w:p>
        </w:tc>
        <w:tc>
          <w:tcPr>
            <w:tcW w:w="602" w:type="dxa"/>
          </w:tcPr>
          <w:p w:rsidR="00964DF7" w:rsidRPr="00492ADE" w:rsidRDefault="00964DF7" w:rsidP="00492ADE">
            <w:pPr>
              <w:pStyle w:val="TableParagraph"/>
              <w:rPr>
                <w:rFonts w:eastAsia="Batang"/>
                <w:sz w:val="24"/>
                <w:szCs w:val="24"/>
                <w:lang w:val="en-US"/>
              </w:rPr>
            </w:pPr>
          </w:p>
        </w:tc>
        <w:tc>
          <w:tcPr>
            <w:tcW w:w="600" w:type="dxa"/>
          </w:tcPr>
          <w:p w:rsidR="00964DF7" w:rsidRPr="00492ADE" w:rsidRDefault="00964DF7" w:rsidP="00492ADE">
            <w:pPr>
              <w:pStyle w:val="TableParagraph"/>
              <w:rPr>
                <w:rFonts w:eastAsia="Batang"/>
                <w:sz w:val="24"/>
                <w:szCs w:val="24"/>
                <w:lang w:val="en-US"/>
              </w:rPr>
            </w:pPr>
          </w:p>
        </w:tc>
        <w:tc>
          <w:tcPr>
            <w:tcW w:w="602" w:type="dxa"/>
          </w:tcPr>
          <w:p w:rsidR="00964DF7" w:rsidRPr="00492ADE" w:rsidRDefault="00964DF7" w:rsidP="00492ADE">
            <w:pPr>
              <w:pStyle w:val="TableParagraph"/>
              <w:rPr>
                <w:rFonts w:eastAsia="Batang"/>
                <w:sz w:val="24"/>
                <w:szCs w:val="24"/>
                <w:lang w:val="en-US"/>
              </w:rPr>
            </w:pPr>
          </w:p>
        </w:tc>
        <w:tc>
          <w:tcPr>
            <w:tcW w:w="600" w:type="dxa"/>
            <w:tcBorders>
              <w:right w:val="single" w:sz="6" w:space="0" w:color="000000"/>
            </w:tcBorders>
          </w:tcPr>
          <w:p w:rsidR="00964DF7" w:rsidRPr="00492ADE" w:rsidRDefault="00964DF7" w:rsidP="00492ADE">
            <w:pPr>
              <w:pStyle w:val="TableParagraph"/>
              <w:rPr>
                <w:rFonts w:eastAsia="Batang"/>
                <w:sz w:val="24"/>
                <w:szCs w:val="24"/>
                <w:lang w:val="en-US"/>
              </w:rPr>
            </w:pP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4DF7" w:rsidRPr="00492ADE" w:rsidRDefault="00964DF7" w:rsidP="00492ADE">
            <w:pPr>
              <w:pStyle w:val="TableParagraph"/>
              <w:jc w:val="center"/>
              <w:rPr>
                <w:rFonts w:eastAsia="Batang"/>
                <w:sz w:val="24"/>
                <w:szCs w:val="24"/>
              </w:rPr>
            </w:pPr>
            <w:r w:rsidRPr="00492ADE">
              <w:rPr>
                <w:sz w:val="24"/>
                <w:szCs w:val="24"/>
              </w:rPr>
              <w:t>51</w:t>
            </w:r>
          </w:p>
        </w:tc>
        <w:tc>
          <w:tcPr>
            <w:tcW w:w="437" w:type="dxa"/>
            <w:tcBorders>
              <w:left w:val="single" w:sz="6" w:space="0" w:color="000000"/>
            </w:tcBorders>
          </w:tcPr>
          <w:p w:rsidR="00964DF7" w:rsidRPr="00492ADE" w:rsidRDefault="00964DF7" w:rsidP="00492ADE">
            <w:pPr>
              <w:pStyle w:val="TableParagraph"/>
              <w:jc w:val="center"/>
              <w:rPr>
                <w:rFonts w:eastAsia="Batang"/>
                <w:sz w:val="24"/>
                <w:szCs w:val="24"/>
              </w:rPr>
            </w:pPr>
            <w:r w:rsidRPr="00492ADE">
              <w:rPr>
                <w:sz w:val="24"/>
                <w:szCs w:val="24"/>
              </w:rPr>
              <w:t>16</w:t>
            </w:r>
          </w:p>
        </w:tc>
        <w:tc>
          <w:tcPr>
            <w:tcW w:w="549" w:type="dxa"/>
          </w:tcPr>
          <w:p w:rsidR="00964DF7" w:rsidRPr="00492ADE" w:rsidRDefault="00964DF7" w:rsidP="00492ADE">
            <w:pPr>
              <w:pStyle w:val="TableParagraph"/>
              <w:jc w:val="center"/>
              <w:rPr>
                <w:rFonts w:eastAsia="Batang"/>
                <w:sz w:val="24"/>
                <w:szCs w:val="24"/>
              </w:rPr>
            </w:pPr>
            <w:r w:rsidRPr="00492ADE">
              <w:rPr>
                <w:sz w:val="24"/>
                <w:szCs w:val="24"/>
              </w:rPr>
              <w:t>11</w:t>
            </w:r>
          </w:p>
        </w:tc>
        <w:tc>
          <w:tcPr>
            <w:tcW w:w="446" w:type="dxa"/>
          </w:tcPr>
          <w:p w:rsidR="00964DF7" w:rsidRPr="00492ADE" w:rsidRDefault="00964DF7" w:rsidP="00492ADE">
            <w:pPr>
              <w:pStyle w:val="TableParagraph"/>
              <w:rPr>
                <w:rFonts w:eastAsia="Batang"/>
                <w:sz w:val="24"/>
                <w:szCs w:val="24"/>
              </w:rPr>
            </w:pPr>
            <w:r w:rsidRPr="00492ADE">
              <w:rPr>
                <w:sz w:val="24"/>
                <w:szCs w:val="24"/>
              </w:rPr>
              <w:t>8</w:t>
            </w:r>
          </w:p>
        </w:tc>
        <w:tc>
          <w:tcPr>
            <w:tcW w:w="657" w:type="dxa"/>
          </w:tcPr>
          <w:p w:rsidR="00964DF7" w:rsidRPr="00492ADE" w:rsidRDefault="00964DF7" w:rsidP="00492ADE">
            <w:pPr>
              <w:pStyle w:val="TableParagraph"/>
              <w:jc w:val="center"/>
              <w:rPr>
                <w:rFonts w:eastAsia="Batang"/>
                <w:sz w:val="24"/>
                <w:szCs w:val="24"/>
              </w:rPr>
            </w:pPr>
            <w:r w:rsidRPr="00492ADE">
              <w:rPr>
                <w:sz w:val="24"/>
                <w:szCs w:val="24"/>
              </w:rPr>
              <w:t>8</w:t>
            </w:r>
          </w:p>
        </w:tc>
        <w:tc>
          <w:tcPr>
            <w:tcW w:w="549" w:type="dxa"/>
          </w:tcPr>
          <w:p w:rsidR="00964DF7" w:rsidRPr="00492ADE" w:rsidRDefault="00964DF7" w:rsidP="00492ADE">
            <w:pPr>
              <w:pStyle w:val="TableParagraph"/>
              <w:rPr>
                <w:rFonts w:eastAsia="Batang"/>
                <w:sz w:val="24"/>
                <w:szCs w:val="24"/>
              </w:rPr>
            </w:pPr>
            <w:r w:rsidRPr="00492ADE">
              <w:rPr>
                <w:sz w:val="24"/>
                <w:szCs w:val="24"/>
              </w:rPr>
              <w:t>8</w:t>
            </w:r>
          </w:p>
        </w:tc>
      </w:tr>
    </w:tbl>
    <w:p w:rsidR="00964DF7" w:rsidRPr="00492ADE" w:rsidRDefault="00964DF7" w:rsidP="00492ADE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r w:rsidRPr="00492ADE">
        <w:rPr>
          <w:rFonts w:ascii="Times New Roman" w:hAnsi="Times New Roman"/>
          <w:i/>
          <w:sz w:val="24"/>
          <w:szCs w:val="24"/>
        </w:rPr>
        <w:t xml:space="preserve">Чт – чтение текстов учебников, учебного материала; </w:t>
      </w:r>
    </w:p>
    <w:p w:rsidR="00964DF7" w:rsidRPr="00492ADE" w:rsidRDefault="00964DF7" w:rsidP="00492ADE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492ADE">
        <w:rPr>
          <w:rFonts w:ascii="Times New Roman" w:hAnsi="Times New Roman"/>
          <w:i/>
          <w:sz w:val="24"/>
          <w:szCs w:val="24"/>
        </w:rPr>
        <w:t>Чдл – чтение дополнительной литературы;</w:t>
      </w:r>
    </w:p>
    <w:p w:rsidR="00964DF7" w:rsidRPr="00492ADE" w:rsidRDefault="00964DF7" w:rsidP="00492ADE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492ADE">
        <w:rPr>
          <w:rFonts w:ascii="Times New Roman" w:hAnsi="Times New Roman"/>
          <w:i/>
          <w:sz w:val="24"/>
          <w:szCs w:val="24"/>
        </w:rPr>
        <w:t>Пд – подготовка доклада;</w:t>
      </w:r>
    </w:p>
    <w:p w:rsidR="00964DF7" w:rsidRPr="00492ADE" w:rsidRDefault="00964DF7" w:rsidP="00492ADE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492ADE">
        <w:rPr>
          <w:rFonts w:ascii="Times New Roman" w:hAnsi="Times New Roman"/>
          <w:i/>
          <w:sz w:val="24"/>
          <w:szCs w:val="24"/>
        </w:rPr>
        <w:t xml:space="preserve">Пспл – подготовка к выступлению на семинаре, к практическим и лабораторным занятиям; </w:t>
      </w:r>
    </w:p>
    <w:p w:rsidR="00964DF7" w:rsidRPr="00492ADE" w:rsidRDefault="00964DF7" w:rsidP="00492ADE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492ADE">
        <w:rPr>
          <w:rFonts w:ascii="Times New Roman" w:hAnsi="Times New Roman"/>
          <w:i/>
          <w:sz w:val="24"/>
          <w:szCs w:val="24"/>
        </w:rPr>
        <w:t>Рз – решение ситуационных профессиональных задач.</w:t>
      </w:r>
    </w:p>
    <w:p w:rsidR="00964DF7" w:rsidRPr="00492ADE" w:rsidRDefault="00964DF7" w:rsidP="00492ADE">
      <w:pPr>
        <w:pStyle w:val="BodyText"/>
        <w:spacing w:line="240" w:lineRule="auto"/>
        <w:rPr>
          <w:b w:val="0"/>
          <w:i/>
          <w:sz w:val="24"/>
          <w:szCs w:val="24"/>
        </w:rPr>
      </w:pPr>
    </w:p>
    <w:p w:rsidR="00964DF7" w:rsidRPr="002367FB" w:rsidRDefault="00964DF7" w:rsidP="002367FB">
      <w:pPr>
        <w:pStyle w:val="Heading1"/>
        <w:adjustRightInd w:val="0"/>
        <w:snapToGrid w:val="0"/>
        <w:spacing w:line="240" w:lineRule="auto"/>
        <w:rPr>
          <w:sz w:val="24"/>
          <w:szCs w:val="24"/>
        </w:rPr>
      </w:pPr>
      <w:bookmarkStart w:id="12" w:name="_Toc510389918"/>
      <w:bookmarkStart w:id="13" w:name="_TOC_250006"/>
      <w:r w:rsidRPr="002367FB">
        <w:rPr>
          <w:sz w:val="24"/>
          <w:szCs w:val="24"/>
        </w:rPr>
        <w:t>ОРИЕНТИРОВОЧНЫЕ ТЕМЫ РЕФЕРАТОВ И ЭССЕ</w:t>
      </w:r>
      <w:bookmarkEnd w:id="12"/>
    </w:p>
    <w:p w:rsidR="00964DF7" w:rsidRPr="002367FB" w:rsidRDefault="00964DF7" w:rsidP="002367FB">
      <w:pPr>
        <w:adjustRightInd w:val="0"/>
        <w:snapToGri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964DF7" w:rsidRPr="002367FB" w:rsidRDefault="00964DF7" w:rsidP="002367FB">
      <w:pPr>
        <w:adjustRightInd w:val="0"/>
        <w:snapToGri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367FB">
        <w:rPr>
          <w:rFonts w:ascii="Times New Roman" w:hAnsi="Times New Roman"/>
          <w:sz w:val="24"/>
          <w:szCs w:val="24"/>
          <w:shd w:val="clear" w:color="auto" w:fill="FFFFFF"/>
        </w:rPr>
        <w:t xml:space="preserve">Одной из форм самостоятельной работы, имеющей творческий характер, является </w:t>
      </w:r>
      <w:r w:rsidRPr="002367FB">
        <w:rPr>
          <w:rFonts w:ascii="Times New Roman" w:hAnsi="Times New Roman"/>
          <w:b/>
          <w:sz w:val="24"/>
          <w:szCs w:val="24"/>
          <w:shd w:val="clear" w:color="auto" w:fill="FFFFFF"/>
        </w:rPr>
        <w:t>эссе</w:t>
      </w:r>
      <w:r w:rsidRPr="002367FB">
        <w:rPr>
          <w:rFonts w:ascii="Times New Roman" w:hAnsi="Times New Roman"/>
          <w:sz w:val="24"/>
          <w:szCs w:val="24"/>
          <w:shd w:val="clear" w:color="auto" w:fill="FFFFFF"/>
        </w:rPr>
        <w:t xml:space="preserve">. Эссе отражает индивидуальные переживания автора, его точку зрения на освещаемую проблему, аргументацию своей позиции с опорой на научные источники. </w:t>
      </w:r>
    </w:p>
    <w:p w:rsidR="00964DF7" w:rsidRPr="002367FB" w:rsidRDefault="00964DF7" w:rsidP="002367FB">
      <w:pPr>
        <w:adjustRightInd w:val="0"/>
        <w:snapToGri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367FB">
        <w:rPr>
          <w:rFonts w:ascii="Times New Roman" w:hAnsi="Times New Roman"/>
          <w:sz w:val="24"/>
          <w:szCs w:val="24"/>
          <w:shd w:val="clear" w:color="auto" w:fill="FFFFFF"/>
        </w:rPr>
        <w:t xml:space="preserve">Рекомендации для написания эссе: </w:t>
      </w:r>
    </w:p>
    <w:p w:rsidR="00964DF7" w:rsidRPr="002367FB" w:rsidRDefault="00964DF7" w:rsidP="002367FB">
      <w:pPr>
        <w:numPr>
          <w:ilvl w:val="0"/>
          <w:numId w:val="22"/>
        </w:numPr>
        <w:adjustRightInd w:val="0"/>
        <w:snapToGri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367FB">
        <w:rPr>
          <w:rFonts w:ascii="Times New Roman" w:hAnsi="Times New Roman"/>
          <w:sz w:val="24"/>
          <w:szCs w:val="24"/>
          <w:shd w:val="clear" w:color="auto" w:fill="FFFFFF"/>
        </w:rPr>
        <w:t xml:space="preserve">Необходимо остановиться на достаточно узкой теме. </w:t>
      </w:r>
    </w:p>
    <w:p w:rsidR="00964DF7" w:rsidRPr="002367FB" w:rsidRDefault="00964DF7" w:rsidP="002367FB">
      <w:pPr>
        <w:numPr>
          <w:ilvl w:val="0"/>
          <w:numId w:val="22"/>
        </w:numPr>
        <w:adjustRightInd w:val="0"/>
        <w:snapToGri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367FB">
        <w:rPr>
          <w:rFonts w:ascii="Times New Roman" w:hAnsi="Times New Roman"/>
          <w:sz w:val="24"/>
          <w:szCs w:val="24"/>
          <w:shd w:val="clear" w:color="auto" w:fill="FFFFFF"/>
        </w:rPr>
        <w:t xml:space="preserve">Выражать субъективную авторскую позицию. </w:t>
      </w:r>
    </w:p>
    <w:p w:rsidR="00964DF7" w:rsidRPr="002367FB" w:rsidRDefault="00964DF7" w:rsidP="002367FB">
      <w:pPr>
        <w:numPr>
          <w:ilvl w:val="0"/>
          <w:numId w:val="22"/>
        </w:numPr>
        <w:adjustRightInd w:val="0"/>
        <w:snapToGri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367FB">
        <w:rPr>
          <w:rFonts w:ascii="Times New Roman" w:hAnsi="Times New Roman"/>
          <w:sz w:val="24"/>
          <w:szCs w:val="24"/>
          <w:shd w:val="clear" w:color="auto" w:fill="FFFFFF"/>
        </w:rPr>
        <w:t>Следует избегать сложных формулировок, слишком длинных предложений.</w:t>
      </w:r>
    </w:p>
    <w:p w:rsidR="00964DF7" w:rsidRPr="002367FB" w:rsidRDefault="00964DF7" w:rsidP="002367FB">
      <w:pPr>
        <w:numPr>
          <w:ilvl w:val="0"/>
          <w:numId w:val="22"/>
        </w:numPr>
        <w:adjustRightInd w:val="0"/>
        <w:snapToGri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367FB">
        <w:rPr>
          <w:rFonts w:ascii="Times New Roman" w:hAnsi="Times New Roman"/>
          <w:sz w:val="24"/>
          <w:szCs w:val="24"/>
          <w:shd w:val="clear" w:color="auto" w:fill="FFFFFF"/>
        </w:rPr>
        <w:t xml:space="preserve">Желательно осуществить подробный анализ проблемы. </w:t>
      </w:r>
    </w:p>
    <w:p w:rsidR="00964DF7" w:rsidRPr="002367FB" w:rsidRDefault="00964DF7" w:rsidP="002367FB">
      <w:pPr>
        <w:numPr>
          <w:ilvl w:val="0"/>
          <w:numId w:val="22"/>
        </w:numPr>
        <w:adjustRightInd w:val="0"/>
        <w:snapToGri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367FB">
        <w:rPr>
          <w:rFonts w:ascii="Times New Roman" w:hAnsi="Times New Roman"/>
          <w:sz w:val="24"/>
          <w:szCs w:val="24"/>
          <w:shd w:val="clear" w:color="auto" w:fill="FFFFFF"/>
        </w:rPr>
        <w:t xml:space="preserve">Собственную точку зрения необходимо аргументировать, опираясь на фактический материал. </w:t>
      </w:r>
    </w:p>
    <w:p w:rsidR="00964DF7" w:rsidRPr="002367FB" w:rsidRDefault="00964DF7" w:rsidP="002367FB">
      <w:pPr>
        <w:numPr>
          <w:ilvl w:val="0"/>
          <w:numId w:val="22"/>
        </w:numPr>
        <w:adjustRightInd w:val="0"/>
        <w:snapToGri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367FB">
        <w:rPr>
          <w:rFonts w:ascii="Times New Roman" w:hAnsi="Times New Roman"/>
          <w:sz w:val="24"/>
          <w:szCs w:val="24"/>
          <w:shd w:val="clear" w:color="auto" w:fill="FFFFFF"/>
        </w:rPr>
        <w:t xml:space="preserve">Приветствуется относительная краткость изложения. Жесткого ограничения по количеству страниц не существует, но рекомендуемый объем 2 – 3 страницы. </w:t>
      </w:r>
    </w:p>
    <w:p w:rsidR="00964DF7" w:rsidRPr="002367FB" w:rsidRDefault="00964DF7" w:rsidP="002367FB">
      <w:pPr>
        <w:numPr>
          <w:ilvl w:val="0"/>
          <w:numId w:val="22"/>
        </w:numPr>
        <w:adjustRightInd w:val="0"/>
        <w:snapToGri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367FB">
        <w:rPr>
          <w:rFonts w:ascii="Times New Roman" w:hAnsi="Times New Roman"/>
          <w:sz w:val="24"/>
          <w:szCs w:val="24"/>
          <w:shd w:val="clear" w:color="auto" w:fill="FFFFFF"/>
        </w:rPr>
        <w:t xml:space="preserve">Структура текста подчиняется логике изложения. </w:t>
      </w:r>
    </w:p>
    <w:p w:rsidR="00964DF7" w:rsidRDefault="00964DF7" w:rsidP="002367FB">
      <w:pPr>
        <w:adjustRightInd w:val="0"/>
        <w:snapToGri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367FB">
        <w:rPr>
          <w:rFonts w:ascii="Times New Roman" w:hAnsi="Times New Roman"/>
          <w:sz w:val="24"/>
          <w:szCs w:val="24"/>
          <w:shd w:val="clear" w:color="auto" w:fill="FFFFFF"/>
        </w:rPr>
        <w:t>При написании эссе прекрасно развивается логика, способность аргументировать свое мнение, грамотно преподносить информацию.</w:t>
      </w:r>
    </w:p>
    <w:p w:rsidR="00964DF7" w:rsidRPr="002367FB" w:rsidRDefault="00964DF7" w:rsidP="002367FB">
      <w:pPr>
        <w:adjustRightInd w:val="0"/>
        <w:snapToGri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964DF7" w:rsidRDefault="00964DF7" w:rsidP="002367FB">
      <w:pPr>
        <w:adjustRightInd w:val="0"/>
        <w:snapToGri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367FB">
        <w:rPr>
          <w:rFonts w:ascii="Times New Roman" w:hAnsi="Times New Roman"/>
          <w:b/>
          <w:sz w:val="24"/>
          <w:szCs w:val="24"/>
        </w:rPr>
        <w:t>Ориентировочные темы эссе:</w:t>
      </w:r>
    </w:p>
    <w:p w:rsidR="00964DF7" w:rsidRPr="002367FB" w:rsidRDefault="00964DF7" w:rsidP="002367FB">
      <w:pPr>
        <w:adjustRightInd w:val="0"/>
        <w:snapToGri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64DF7" w:rsidRPr="002367FB" w:rsidRDefault="00964DF7" w:rsidP="002367FB">
      <w:pPr>
        <w:pStyle w:val="NormalWeb"/>
        <w:numPr>
          <w:ilvl w:val="0"/>
          <w:numId w:val="23"/>
        </w:numPr>
        <w:adjustRightInd w:val="0"/>
        <w:snapToGrid w:val="0"/>
        <w:spacing w:before="0" w:beforeAutospacing="0" w:after="0" w:afterAutospacing="0"/>
        <w:ind w:left="0"/>
        <w:jc w:val="both"/>
        <w:rPr>
          <w:szCs w:val="24"/>
        </w:rPr>
      </w:pPr>
      <w:r w:rsidRPr="002367FB">
        <w:rPr>
          <w:szCs w:val="24"/>
        </w:rPr>
        <w:t>Подвергаюсь ли я гендерной дискриминации?</w:t>
      </w:r>
    </w:p>
    <w:p w:rsidR="00964DF7" w:rsidRPr="002367FB" w:rsidRDefault="00964DF7" w:rsidP="002367FB">
      <w:pPr>
        <w:pStyle w:val="msonormalcxspmiddle"/>
        <w:numPr>
          <w:ilvl w:val="0"/>
          <w:numId w:val="23"/>
        </w:numPr>
        <w:tabs>
          <w:tab w:val="clear" w:pos="708"/>
        </w:tabs>
        <w:adjustRightInd w:val="0"/>
        <w:snapToGrid w:val="0"/>
        <w:spacing w:before="0" w:beforeAutospacing="0" w:after="0" w:afterAutospacing="0"/>
        <w:ind w:left="0"/>
        <w:contextualSpacing/>
        <w:jc w:val="both"/>
      </w:pPr>
      <w:r w:rsidRPr="002367FB">
        <w:t>Гендерная идентичность – судьба или социальный конструкт?</w:t>
      </w:r>
    </w:p>
    <w:p w:rsidR="00964DF7" w:rsidRPr="002367FB" w:rsidRDefault="00964DF7" w:rsidP="002367FB">
      <w:pPr>
        <w:pStyle w:val="NormalWeb"/>
        <w:numPr>
          <w:ilvl w:val="0"/>
          <w:numId w:val="23"/>
        </w:numPr>
        <w:adjustRightInd w:val="0"/>
        <w:snapToGrid w:val="0"/>
        <w:spacing w:before="0" w:beforeAutospacing="0" w:after="0" w:afterAutospacing="0"/>
        <w:ind w:left="0"/>
        <w:jc w:val="both"/>
        <w:rPr>
          <w:szCs w:val="24"/>
        </w:rPr>
      </w:pPr>
      <w:r w:rsidRPr="002367FB">
        <w:rPr>
          <w:szCs w:val="24"/>
        </w:rPr>
        <w:t>Как выглядит «феминизм наоборот» и что я думаю о нем.</w:t>
      </w:r>
    </w:p>
    <w:p w:rsidR="00964DF7" w:rsidRPr="002367FB" w:rsidRDefault="00964DF7" w:rsidP="002367FB">
      <w:pPr>
        <w:pStyle w:val="NormalWeb"/>
        <w:numPr>
          <w:ilvl w:val="0"/>
          <w:numId w:val="23"/>
        </w:numPr>
        <w:adjustRightInd w:val="0"/>
        <w:snapToGrid w:val="0"/>
        <w:spacing w:before="0" w:beforeAutospacing="0" w:after="0" w:afterAutospacing="0"/>
        <w:ind w:left="0"/>
        <w:jc w:val="both"/>
        <w:rPr>
          <w:szCs w:val="24"/>
        </w:rPr>
      </w:pPr>
      <w:r w:rsidRPr="002367FB">
        <w:rPr>
          <w:szCs w:val="24"/>
        </w:rPr>
        <w:t>В современном русском обществе должны появиться движения против дискриминации мужчин по следующим причинам …</w:t>
      </w:r>
    </w:p>
    <w:p w:rsidR="00964DF7" w:rsidRPr="002367FB" w:rsidRDefault="00964DF7" w:rsidP="002367FB">
      <w:pPr>
        <w:pStyle w:val="NormalWeb"/>
        <w:numPr>
          <w:ilvl w:val="0"/>
          <w:numId w:val="23"/>
        </w:numPr>
        <w:adjustRightInd w:val="0"/>
        <w:snapToGrid w:val="0"/>
        <w:spacing w:before="0" w:beforeAutospacing="0" w:after="0" w:afterAutospacing="0"/>
        <w:ind w:left="0"/>
        <w:jc w:val="both"/>
        <w:rPr>
          <w:szCs w:val="24"/>
        </w:rPr>
      </w:pPr>
      <w:r w:rsidRPr="002367FB">
        <w:rPr>
          <w:szCs w:val="24"/>
        </w:rPr>
        <w:t>Признаки маскулинного общества и феминной культуры.</w:t>
      </w:r>
    </w:p>
    <w:p w:rsidR="00964DF7" w:rsidRPr="002367FB" w:rsidRDefault="00964DF7" w:rsidP="002367FB">
      <w:pPr>
        <w:pStyle w:val="ListParagraph"/>
        <w:numPr>
          <w:ilvl w:val="0"/>
          <w:numId w:val="23"/>
        </w:numPr>
        <w:adjustRightInd w:val="0"/>
        <w:snapToGrid w:val="0"/>
        <w:ind w:left="0"/>
        <w:jc w:val="both"/>
        <w:rPr>
          <w:rFonts w:ascii="Times New Roman" w:hAnsi="Times New Roman"/>
          <w:szCs w:val="24"/>
        </w:rPr>
      </w:pPr>
      <w:r w:rsidRPr="002367FB">
        <w:rPr>
          <w:rFonts w:ascii="Times New Roman" w:hAnsi="Times New Roman"/>
          <w:szCs w:val="24"/>
        </w:rPr>
        <w:t>Реклама как фактор воспроизводства и формирования гендерных стереотипов.</w:t>
      </w:r>
    </w:p>
    <w:p w:rsidR="00964DF7" w:rsidRPr="002367FB" w:rsidRDefault="00964DF7" w:rsidP="002367FB">
      <w:pPr>
        <w:pStyle w:val="msonormalcxspmiddle"/>
        <w:numPr>
          <w:ilvl w:val="0"/>
          <w:numId w:val="23"/>
        </w:numPr>
        <w:tabs>
          <w:tab w:val="clear" w:pos="708"/>
        </w:tabs>
        <w:adjustRightInd w:val="0"/>
        <w:snapToGrid w:val="0"/>
        <w:spacing w:before="0" w:beforeAutospacing="0" w:after="0" w:afterAutospacing="0"/>
        <w:ind w:left="0"/>
        <w:contextualSpacing/>
        <w:jc w:val="both"/>
      </w:pPr>
      <w:r w:rsidRPr="002367FB">
        <w:t>Мужчины в изменяющемся мире.</w:t>
      </w:r>
    </w:p>
    <w:p w:rsidR="00964DF7" w:rsidRPr="002367FB" w:rsidRDefault="00964DF7" w:rsidP="002367FB">
      <w:pPr>
        <w:pStyle w:val="msonormalcxspmiddlecxspmiddle"/>
        <w:numPr>
          <w:ilvl w:val="0"/>
          <w:numId w:val="23"/>
        </w:numPr>
        <w:adjustRightInd w:val="0"/>
        <w:snapToGrid w:val="0"/>
        <w:spacing w:before="0" w:beforeAutospacing="0" w:after="0" w:afterAutospacing="0"/>
        <w:ind w:left="0"/>
        <w:contextualSpacing/>
        <w:jc w:val="both"/>
      </w:pPr>
      <w:r w:rsidRPr="002367FB">
        <w:t>Возможно ли равенство между полами?</w:t>
      </w:r>
    </w:p>
    <w:p w:rsidR="00964DF7" w:rsidRPr="002367FB" w:rsidRDefault="00964DF7" w:rsidP="002367FB">
      <w:pPr>
        <w:pStyle w:val="msonormalcxspmiddlecxspmiddle"/>
        <w:numPr>
          <w:ilvl w:val="0"/>
          <w:numId w:val="23"/>
        </w:numPr>
        <w:adjustRightInd w:val="0"/>
        <w:snapToGrid w:val="0"/>
        <w:spacing w:before="0" w:beforeAutospacing="0" w:after="0" w:afterAutospacing="0"/>
        <w:ind w:left="0"/>
        <w:contextualSpacing/>
        <w:jc w:val="both"/>
      </w:pPr>
      <w:r w:rsidRPr="002367FB">
        <w:t>Современные стереотипы маскулинности и феминности среди молодежи.</w:t>
      </w:r>
    </w:p>
    <w:p w:rsidR="00964DF7" w:rsidRPr="002367FB" w:rsidRDefault="00964DF7" w:rsidP="002367FB">
      <w:pPr>
        <w:pStyle w:val="msonormalcxspmiddlecxsplast"/>
        <w:numPr>
          <w:ilvl w:val="0"/>
          <w:numId w:val="23"/>
        </w:numPr>
        <w:adjustRightInd w:val="0"/>
        <w:snapToGrid w:val="0"/>
        <w:spacing w:before="0" w:beforeAutospacing="0" w:after="0" w:afterAutospacing="0"/>
        <w:ind w:left="0"/>
        <w:contextualSpacing/>
        <w:jc w:val="both"/>
      </w:pPr>
      <w:r w:rsidRPr="002367FB">
        <w:t>Сексизм в средствах массовой информации.</w:t>
      </w:r>
    </w:p>
    <w:p w:rsidR="00964DF7" w:rsidRPr="002367FB" w:rsidRDefault="00964DF7" w:rsidP="002367FB">
      <w:pPr>
        <w:pStyle w:val="msonormalcxspmiddlecxsplast"/>
        <w:numPr>
          <w:ilvl w:val="0"/>
          <w:numId w:val="23"/>
        </w:numPr>
        <w:adjustRightInd w:val="0"/>
        <w:snapToGrid w:val="0"/>
        <w:spacing w:before="0" w:beforeAutospacing="0" w:after="0" w:afterAutospacing="0"/>
        <w:ind w:left="0"/>
        <w:contextualSpacing/>
        <w:jc w:val="both"/>
      </w:pPr>
      <w:r w:rsidRPr="002367FB">
        <w:t>Религия о роли и месте женщины в обществе.</w:t>
      </w:r>
    </w:p>
    <w:p w:rsidR="00964DF7" w:rsidRPr="002367FB" w:rsidRDefault="00964DF7" w:rsidP="002367FB">
      <w:pPr>
        <w:pStyle w:val="NormalWeb"/>
        <w:numPr>
          <w:ilvl w:val="0"/>
          <w:numId w:val="23"/>
        </w:numPr>
        <w:adjustRightInd w:val="0"/>
        <w:snapToGrid w:val="0"/>
        <w:spacing w:before="0" w:beforeAutospacing="0" w:after="0" w:afterAutospacing="0"/>
        <w:ind w:left="0"/>
        <w:jc w:val="both"/>
        <w:textAlignment w:val="baseline"/>
        <w:rPr>
          <w:szCs w:val="24"/>
        </w:rPr>
      </w:pPr>
      <w:r w:rsidRPr="002367FB">
        <w:rPr>
          <w:szCs w:val="24"/>
        </w:rPr>
        <w:t>Мой идеал женщины - политического лидера</w:t>
      </w:r>
    </w:p>
    <w:p w:rsidR="00964DF7" w:rsidRPr="002367FB" w:rsidRDefault="00964DF7" w:rsidP="002367FB">
      <w:pPr>
        <w:pStyle w:val="NormalWeb"/>
        <w:numPr>
          <w:ilvl w:val="0"/>
          <w:numId w:val="23"/>
        </w:numPr>
        <w:adjustRightInd w:val="0"/>
        <w:snapToGrid w:val="0"/>
        <w:spacing w:before="0" w:beforeAutospacing="0" w:after="0" w:afterAutospacing="0"/>
        <w:ind w:left="0"/>
        <w:jc w:val="both"/>
        <w:textAlignment w:val="baseline"/>
        <w:rPr>
          <w:szCs w:val="24"/>
        </w:rPr>
      </w:pPr>
      <w:r w:rsidRPr="002367FB">
        <w:rPr>
          <w:szCs w:val="24"/>
        </w:rPr>
        <w:t>Возможно ли равенство полов в России?</w:t>
      </w:r>
    </w:p>
    <w:p w:rsidR="00964DF7" w:rsidRPr="002367FB" w:rsidRDefault="00964DF7" w:rsidP="002367FB">
      <w:pPr>
        <w:pStyle w:val="NormalWeb"/>
        <w:numPr>
          <w:ilvl w:val="0"/>
          <w:numId w:val="23"/>
        </w:numPr>
        <w:adjustRightInd w:val="0"/>
        <w:snapToGrid w:val="0"/>
        <w:spacing w:before="0" w:beforeAutospacing="0" w:after="0" w:afterAutospacing="0"/>
        <w:ind w:left="0"/>
        <w:jc w:val="both"/>
        <w:textAlignment w:val="baseline"/>
        <w:rPr>
          <w:szCs w:val="24"/>
        </w:rPr>
      </w:pPr>
      <w:r w:rsidRPr="002367FB">
        <w:rPr>
          <w:szCs w:val="24"/>
        </w:rPr>
        <w:t>Преимущества и недостатки следования стереотипу «Мужчина добытчик и профессионал; женщина - хранительница семейного очага и воспитательница детей»</w:t>
      </w:r>
    </w:p>
    <w:p w:rsidR="00964DF7" w:rsidRPr="002367FB" w:rsidRDefault="00964DF7" w:rsidP="002367FB">
      <w:pPr>
        <w:pStyle w:val="NormalWeb"/>
        <w:numPr>
          <w:ilvl w:val="0"/>
          <w:numId w:val="23"/>
        </w:numPr>
        <w:adjustRightInd w:val="0"/>
        <w:snapToGrid w:val="0"/>
        <w:spacing w:before="0" w:beforeAutospacing="0" w:after="0" w:afterAutospacing="0"/>
        <w:ind w:left="0"/>
        <w:jc w:val="both"/>
        <w:textAlignment w:val="baseline"/>
        <w:rPr>
          <w:szCs w:val="24"/>
        </w:rPr>
      </w:pPr>
      <w:r w:rsidRPr="002367FB">
        <w:rPr>
          <w:szCs w:val="24"/>
        </w:rPr>
        <w:t>Брак в начале XXI века: кризис или эволюция?</w:t>
      </w:r>
    </w:p>
    <w:p w:rsidR="00964DF7" w:rsidRPr="002367FB" w:rsidRDefault="00964DF7" w:rsidP="002367FB">
      <w:pPr>
        <w:pStyle w:val="NormalWeb"/>
        <w:numPr>
          <w:ilvl w:val="0"/>
          <w:numId w:val="23"/>
        </w:numPr>
        <w:adjustRightInd w:val="0"/>
        <w:snapToGrid w:val="0"/>
        <w:spacing w:before="0" w:beforeAutospacing="0" w:after="0" w:afterAutospacing="0"/>
        <w:ind w:left="0"/>
        <w:jc w:val="both"/>
        <w:textAlignment w:val="baseline"/>
        <w:rPr>
          <w:szCs w:val="24"/>
        </w:rPr>
      </w:pPr>
      <w:r w:rsidRPr="002367FB">
        <w:rPr>
          <w:szCs w:val="24"/>
        </w:rPr>
        <w:t>Является ли семья (семейные и домохозяйственные отношения) источником дискриминации женщин?</w:t>
      </w:r>
    </w:p>
    <w:p w:rsidR="00964DF7" w:rsidRPr="002367FB" w:rsidRDefault="00964DF7" w:rsidP="002367FB">
      <w:pPr>
        <w:pStyle w:val="NormalWeb"/>
        <w:numPr>
          <w:ilvl w:val="0"/>
          <w:numId w:val="23"/>
        </w:numPr>
        <w:adjustRightInd w:val="0"/>
        <w:snapToGrid w:val="0"/>
        <w:spacing w:before="0" w:beforeAutospacing="0" w:after="0" w:afterAutospacing="0"/>
        <w:ind w:left="0"/>
        <w:jc w:val="both"/>
        <w:textAlignment w:val="baseline"/>
        <w:rPr>
          <w:szCs w:val="24"/>
        </w:rPr>
      </w:pPr>
      <w:r w:rsidRPr="002367FB">
        <w:rPr>
          <w:szCs w:val="24"/>
        </w:rPr>
        <w:t>Социально-психологические последствия развода: различия для мужчин и женщин</w:t>
      </w:r>
    </w:p>
    <w:p w:rsidR="00964DF7" w:rsidRPr="002367FB" w:rsidRDefault="00964DF7" w:rsidP="002367FB">
      <w:pPr>
        <w:pStyle w:val="NormalWeb"/>
        <w:numPr>
          <w:ilvl w:val="0"/>
          <w:numId w:val="23"/>
        </w:numPr>
        <w:adjustRightInd w:val="0"/>
        <w:snapToGrid w:val="0"/>
        <w:spacing w:before="0" w:beforeAutospacing="0" w:after="0" w:afterAutospacing="0"/>
        <w:ind w:left="0"/>
        <w:jc w:val="both"/>
        <w:textAlignment w:val="baseline"/>
        <w:rPr>
          <w:szCs w:val="24"/>
        </w:rPr>
      </w:pPr>
      <w:r w:rsidRPr="002367FB">
        <w:rPr>
          <w:szCs w:val="24"/>
        </w:rPr>
        <w:t>В чем состоит основное значение мифов о мужчинах и женщинах?</w:t>
      </w:r>
    </w:p>
    <w:p w:rsidR="00964DF7" w:rsidRPr="002367FB" w:rsidRDefault="00964DF7" w:rsidP="002367FB">
      <w:pPr>
        <w:pStyle w:val="NormalWeb"/>
        <w:numPr>
          <w:ilvl w:val="0"/>
          <w:numId w:val="23"/>
        </w:numPr>
        <w:adjustRightInd w:val="0"/>
        <w:snapToGrid w:val="0"/>
        <w:spacing w:before="0" w:beforeAutospacing="0" w:after="0" w:afterAutospacing="0"/>
        <w:ind w:left="0"/>
        <w:jc w:val="both"/>
        <w:textAlignment w:val="baseline"/>
        <w:rPr>
          <w:szCs w:val="24"/>
        </w:rPr>
      </w:pPr>
      <w:r w:rsidRPr="002367FB">
        <w:rPr>
          <w:szCs w:val="24"/>
        </w:rPr>
        <w:t xml:space="preserve">«Кризис мужественности» </w:t>
      </w:r>
      <w:r w:rsidRPr="002367FB">
        <w:rPr>
          <w:szCs w:val="24"/>
        </w:rPr>
        <w:noBreakHyphen/>
        <w:t xml:space="preserve"> истоки, психологические состояния и средства преодоления</w:t>
      </w:r>
    </w:p>
    <w:p w:rsidR="00964DF7" w:rsidRPr="002367FB" w:rsidRDefault="00964DF7" w:rsidP="002367FB">
      <w:pPr>
        <w:pStyle w:val="msonormalcxspmiddle"/>
        <w:numPr>
          <w:ilvl w:val="0"/>
          <w:numId w:val="23"/>
        </w:numPr>
        <w:tabs>
          <w:tab w:val="clear" w:pos="708"/>
        </w:tabs>
        <w:adjustRightInd w:val="0"/>
        <w:snapToGrid w:val="0"/>
        <w:spacing w:before="0" w:beforeAutospacing="0" w:after="0" w:afterAutospacing="0"/>
        <w:ind w:left="0"/>
        <w:contextualSpacing/>
        <w:jc w:val="both"/>
      </w:pPr>
      <w:r w:rsidRPr="002367FB">
        <w:t>Изменение структуры гендерных ролей в современной семье.</w:t>
      </w:r>
    </w:p>
    <w:p w:rsidR="00964DF7" w:rsidRPr="002367FB" w:rsidRDefault="00964DF7" w:rsidP="002367FB">
      <w:pPr>
        <w:adjustRightInd w:val="0"/>
        <w:snapToGri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</w:p>
    <w:p w:rsidR="00964DF7" w:rsidRPr="002367FB" w:rsidRDefault="00964DF7" w:rsidP="002367FB">
      <w:pPr>
        <w:adjustRightInd w:val="0"/>
        <w:snapToGri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367FB">
        <w:rPr>
          <w:rFonts w:ascii="Times New Roman" w:hAnsi="Times New Roman"/>
          <w:b/>
          <w:sz w:val="24"/>
          <w:szCs w:val="24"/>
        </w:rPr>
        <w:t>Реферат</w:t>
      </w:r>
      <w:r w:rsidRPr="002367FB">
        <w:rPr>
          <w:rFonts w:ascii="Times New Roman" w:hAnsi="Times New Roman"/>
          <w:sz w:val="24"/>
          <w:szCs w:val="24"/>
        </w:rPr>
        <w:t xml:space="preserve"> </w:t>
      </w:r>
      <w:r w:rsidRPr="002367FB">
        <w:rPr>
          <w:rFonts w:ascii="Times New Roman" w:hAnsi="Times New Roman"/>
          <w:sz w:val="24"/>
          <w:szCs w:val="24"/>
        </w:rPr>
        <w:noBreakHyphen/>
        <w:t xml:space="preserve"> это научная работа студента, поэтому тема реферата должна заключать в себе проблему. Под реферированием понимается </w:t>
      </w:r>
      <w:r w:rsidRPr="002367FB">
        <w:rPr>
          <w:rFonts w:ascii="Times New Roman" w:hAnsi="Times New Roman"/>
          <w:i/>
          <w:iCs/>
          <w:sz w:val="24"/>
          <w:szCs w:val="24"/>
        </w:rPr>
        <w:t xml:space="preserve">анализ </w:t>
      </w:r>
      <w:r w:rsidRPr="002367FB">
        <w:rPr>
          <w:rFonts w:ascii="Times New Roman" w:hAnsi="Times New Roman"/>
          <w:sz w:val="24"/>
          <w:szCs w:val="24"/>
        </w:rPr>
        <w:t>опубликованной литературы по проблеме, то есть систематизированное изложение чужих обнародованных мыслей с указанием на первоисточник и в обязательном порядке с собственной оценкой изложенного материала.</w:t>
      </w:r>
    </w:p>
    <w:p w:rsidR="00964DF7" w:rsidRPr="002367FB" w:rsidRDefault="00964DF7" w:rsidP="002367FB">
      <w:pPr>
        <w:adjustRightInd w:val="0"/>
        <w:snapToGri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367FB">
        <w:rPr>
          <w:rFonts w:ascii="Times New Roman" w:hAnsi="Times New Roman"/>
          <w:sz w:val="24"/>
          <w:szCs w:val="24"/>
        </w:rPr>
        <w:t>Реферат должен содержать обобщение различных точек зрения по определенной теме. От обычного конспектирования научной литературы реферат отличается тем, что в нем излагаются (сопоставляются, оцениваются) различные точки зрения на анализируемую проблему и при этом составитель реферата определяет свое отношение к рассматриваемым научным позициям, взглядам или определениям, принадлежащим различным авторам. Исследовательский характер реферата представляет его основную научную ценность.</w:t>
      </w:r>
    </w:p>
    <w:p w:rsidR="00964DF7" w:rsidRPr="002367FB" w:rsidRDefault="00964DF7" w:rsidP="002367FB">
      <w:pPr>
        <w:adjustRightInd w:val="0"/>
        <w:snapToGri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367FB">
        <w:rPr>
          <w:rFonts w:ascii="Times New Roman" w:hAnsi="Times New Roman"/>
          <w:bCs/>
          <w:sz w:val="24"/>
          <w:szCs w:val="24"/>
        </w:rPr>
        <w:t>Реферат состоит из следующих основных частей:</w:t>
      </w:r>
    </w:p>
    <w:p w:rsidR="00964DF7" w:rsidRPr="002367FB" w:rsidRDefault="00964DF7" w:rsidP="002367FB">
      <w:pPr>
        <w:numPr>
          <w:ilvl w:val="0"/>
          <w:numId w:val="24"/>
        </w:numPr>
        <w:adjustRightInd w:val="0"/>
        <w:snapToGri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367FB">
        <w:rPr>
          <w:rFonts w:ascii="Times New Roman" w:hAnsi="Times New Roman"/>
          <w:sz w:val="24"/>
          <w:szCs w:val="24"/>
        </w:rPr>
        <w:t>введения;</w:t>
      </w:r>
    </w:p>
    <w:p w:rsidR="00964DF7" w:rsidRPr="002367FB" w:rsidRDefault="00964DF7" w:rsidP="002367FB">
      <w:pPr>
        <w:numPr>
          <w:ilvl w:val="0"/>
          <w:numId w:val="24"/>
        </w:numPr>
        <w:adjustRightInd w:val="0"/>
        <w:snapToGri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367FB">
        <w:rPr>
          <w:rFonts w:ascii="Times New Roman" w:hAnsi="Times New Roman"/>
          <w:sz w:val="24"/>
          <w:szCs w:val="24"/>
        </w:rPr>
        <w:t>основной части;</w:t>
      </w:r>
    </w:p>
    <w:p w:rsidR="00964DF7" w:rsidRPr="002367FB" w:rsidRDefault="00964DF7" w:rsidP="002367FB">
      <w:pPr>
        <w:numPr>
          <w:ilvl w:val="0"/>
          <w:numId w:val="24"/>
        </w:numPr>
        <w:adjustRightInd w:val="0"/>
        <w:snapToGri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367FB">
        <w:rPr>
          <w:rFonts w:ascii="Times New Roman" w:hAnsi="Times New Roman"/>
          <w:sz w:val="24"/>
          <w:szCs w:val="24"/>
        </w:rPr>
        <w:t>выводов;</w:t>
      </w:r>
    </w:p>
    <w:p w:rsidR="00964DF7" w:rsidRPr="002367FB" w:rsidRDefault="00964DF7" w:rsidP="002367FB">
      <w:pPr>
        <w:numPr>
          <w:ilvl w:val="0"/>
          <w:numId w:val="24"/>
        </w:numPr>
        <w:adjustRightInd w:val="0"/>
        <w:snapToGri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367FB">
        <w:rPr>
          <w:rFonts w:ascii="Times New Roman" w:hAnsi="Times New Roman"/>
          <w:sz w:val="24"/>
          <w:szCs w:val="24"/>
        </w:rPr>
        <w:t>списка использованных источников (не менее 5 источников).</w:t>
      </w:r>
    </w:p>
    <w:p w:rsidR="00964DF7" w:rsidRPr="002367FB" w:rsidRDefault="00964DF7" w:rsidP="002367FB">
      <w:pPr>
        <w:adjustRightInd w:val="0"/>
        <w:snapToGri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367FB">
        <w:rPr>
          <w:rFonts w:ascii="Times New Roman" w:hAnsi="Times New Roman"/>
          <w:bCs/>
          <w:sz w:val="24"/>
          <w:szCs w:val="24"/>
        </w:rPr>
        <w:t>Во введении</w:t>
      </w:r>
      <w:r w:rsidRPr="002367FB">
        <w:rPr>
          <w:rFonts w:ascii="Times New Roman" w:hAnsi="Times New Roman"/>
          <w:sz w:val="24"/>
          <w:szCs w:val="24"/>
        </w:rPr>
        <w:t xml:space="preserve"> раскрывается значение и актуальность выбранной темы, определяется место проблемы в системе социологических знаний.</w:t>
      </w:r>
    </w:p>
    <w:p w:rsidR="00964DF7" w:rsidRPr="002367FB" w:rsidRDefault="00964DF7" w:rsidP="002367FB">
      <w:pPr>
        <w:adjustRightInd w:val="0"/>
        <w:snapToGri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367FB">
        <w:rPr>
          <w:rFonts w:ascii="Times New Roman" w:hAnsi="Times New Roman"/>
          <w:bCs/>
          <w:sz w:val="24"/>
          <w:szCs w:val="24"/>
        </w:rPr>
        <w:t>В основной части</w:t>
      </w:r>
      <w:r w:rsidRPr="002367FB">
        <w:rPr>
          <w:rFonts w:ascii="Times New Roman" w:hAnsi="Times New Roman"/>
          <w:sz w:val="24"/>
          <w:szCs w:val="24"/>
        </w:rPr>
        <w:t xml:space="preserve"> на основе анализа литературных источников излагаются и обобщаются различные точки зрения на исследуемую проблему, высказывается и обосновывается собственная точка зрения выполняющего работу.</w:t>
      </w:r>
    </w:p>
    <w:p w:rsidR="00964DF7" w:rsidRPr="002367FB" w:rsidRDefault="00964DF7" w:rsidP="002367FB">
      <w:pPr>
        <w:adjustRightInd w:val="0"/>
        <w:snapToGri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367FB">
        <w:rPr>
          <w:rFonts w:ascii="Times New Roman" w:hAnsi="Times New Roman"/>
          <w:bCs/>
          <w:sz w:val="24"/>
          <w:szCs w:val="24"/>
        </w:rPr>
        <w:t>В выводах</w:t>
      </w:r>
      <w:r w:rsidRPr="002367FB">
        <w:rPr>
          <w:rFonts w:ascii="Times New Roman" w:hAnsi="Times New Roman"/>
          <w:sz w:val="24"/>
          <w:szCs w:val="24"/>
        </w:rPr>
        <w:t xml:space="preserve"> формулируются краткие выводы по изложенному материалу и приводится собственная точка зрения на представленные в работе проблемы.</w:t>
      </w:r>
    </w:p>
    <w:p w:rsidR="00964DF7" w:rsidRDefault="00964DF7" w:rsidP="002367FB">
      <w:pPr>
        <w:adjustRightInd w:val="0"/>
        <w:snapToGri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367FB">
        <w:rPr>
          <w:rFonts w:ascii="Times New Roman" w:hAnsi="Times New Roman"/>
          <w:bCs/>
          <w:sz w:val="24"/>
          <w:szCs w:val="24"/>
        </w:rPr>
        <w:t>Объем реферата 12-15 страниц</w:t>
      </w:r>
      <w:r w:rsidRPr="002367FB">
        <w:rPr>
          <w:rFonts w:ascii="Times New Roman" w:hAnsi="Times New Roman"/>
          <w:sz w:val="24"/>
          <w:szCs w:val="24"/>
        </w:rPr>
        <w:t>.</w:t>
      </w:r>
    </w:p>
    <w:p w:rsidR="00964DF7" w:rsidRPr="002367FB" w:rsidRDefault="00964DF7" w:rsidP="002367FB">
      <w:pPr>
        <w:adjustRightInd w:val="0"/>
        <w:snapToGri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964DF7" w:rsidRDefault="00964DF7" w:rsidP="002367FB">
      <w:pPr>
        <w:pStyle w:val="ListParagraph"/>
        <w:adjustRightInd w:val="0"/>
        <w:snapToGrid w:val="0"/>
        <w:ind w:left="0"/>
        <w:jc w:val="center"/>
        <w:rPr>
          <w:rFonts w:ascii="Times New Roman" w:hAnsi="Times New Roman"/>
          <w:b/>
          <w:szCs w:val="24"/>
        </w:rPr>
      </w:pPr>
      <w:r w:rsidRPr="002367FB">
        <w:rPr>
          <w:rFonts w:ascii="Times New Roman" w:hAnsi="Times New Roman"/>
          <w:b/>
          <w:szCs w:val="24"/>
        </w:rPr>
        <w:t>Темы рефератов</w:t>
      </w:r>
    </w:p>
    <w:p w:rsidR="00964DF7" w:rsidRPr="002367FB" w:rsidRDefault="00964DF7" w:rsidP="002367FB">
      <w:pPr>
        <w:pStyle w:val="ListParagraph"/>
        <w:adjustRightInd w:val="0"/>
        <w:snapToGrid w:val="0"/>
        <w:ind w:left="0"/>
        <w:jc w:val="center"/>
        <w:rPr>
          <w:rFonts w:ascii="Times New Roman" w:hAnsi="Times New Roman"/>
          <w:b/>
          <w:szCs w:val="24"/>
        </w:rPr>
      </w:pPr>
    </w:p>
    <w:p w:rsidR="00964DF7" w:rsidRPr="002367FB" w:rsidRDefault="00964DF7" w:rsidP="002367FB">
      <w:pPr>
        <w:numPr>
          <w:ilvl w:val="0"/>
          <w:numId w:val="25"/>
        </w:numPr>
        <w:adjustRightInd w:val="0"/>
        <w:snapToGrid w:val="0"/>
        <w:spacing w:after="0" w:line="240" w:lineRule="auto"/>
        <w:ind w:left="0"/>
        <w:contextualSpacing/>
        <w:jc w:val="both"/>
        <w:rPr>
          <w:rFonts w:ascii="Times New Roman" w:hAnsi="Times New Roman"/>
          <w:sz w:val="24"/>
          <w:szCs w:val="24"/>
        </w:rPr>
      </w:pPr>
      <w:r w:rsidRPr="002367FB">
        <w:rPr>
          <w:rFonts w:ascii="Times New Roman" w:hAnsi="Times New Roman"/>
          <w:sz w:val="24"/>
          <w:szCs w:val="24"/>
        </w:rPr>
        <w:t>Биологические, психологические и социокультурные факторы гендера.</w:t>
      </w:r>
    </w:p>
    <w:p w:rsidR="00964DF7" w:rsidRPr="002367FB" w:rsidRDefault="00964DF7" w:rsidP="002367FB">
      <w:pPr>
        <w:pStyle w:val="msonormalcxspmiddle"/>
        <w:numPr>
          <w:ilvl w:val="0"/>
          <w:numId w:val="25"/>
        </w:numPr>
        <w:adjustRightInd w:val="0"/>
        <w:snapToGrid w:val="0"/>
        <w:spacing w:before="0" w:beforeAutospacing="0" w:after="0" w:afterAutospacing="0"/>
        <w:ind w:left="0"/>
        <w:contextualSpacing/>
        <w:jc w:val="both"/>
      </w:pPr>
      <w:r w:rsidRPr="002367FB">
        <w:t>Женское движение как идеология и практика общественных изменений</w:t>
      </w:r>
    </w:p>
    <w:p w:rsidR="00964DF7" w:rsidRPr="002367FB" w:rsidRDefault="00964DF7" w:rsidP="002367FB">
      <w:pPr>
        <w:pStyle w:val="msonormalcxspmiddlecxspmiddle"/>
        <w:numPr>
          <w:ilvl w:val="0"/>
          <w:numId w:val="25"/>
        </w:numPr>
        <w:adjustRightInd w:val="0"/>
        <w:snapToGrid w:val="0"/>
        <w:spacing w:before="0" w:beforeAutospacing="0" w:after="0" w:afterAutospacing="0"/>
        <w:ind w:left="0"/>
        <w:contextualSpacing/>
        <w:jc w:val="both"/>
      </w:pPr>
      <w:r w:rsidRPr="002367FB">
        <w:t>Гендерные отношения в экономической сфере.</w:t>
      </w:r>
    </w:p>
    <w:p w:rsidR="00964DF7" w:rsidRPr="002367FB" w:rsidRDefault="00964DF7" w:rsidP="002367FB">
      <w:pPr>
        <w:pStyle w:val="msonormalcxspmiddlecxspmiddle"/>
        <w:numPr>
          <w:ilvl w:val="0"/>
          <w:numId w:val="25"/>
        </w:numPr>
        <w:adjustRightInd w:val="0"/>
        <w:snapToGrid w:val="0"/>
        <w:spacing w:before="0" w:beforeAutospacing="0" w:after="0" w:afterAutospacing="0"/>
        <w:ind w:left="0"/>
        <w:contextualSpacing/>
        <w:jc w:val="both"/>
      </w:pPr>
      <w:r w:rsidRPr="002367FB">
        <w:t>Гендер и религия</w:t>
      </w:r>
    </w:p>
    <w:p w:rsidR="00964DF7" w:rsidRPr="002367FB" w:rsidRDefault="00964DF7" w:rsidP="002367FB">
      <w:pPr>
        <w:pStyle w:val="msonormalcxspmiddlecxspmiddle"/>
        <w:numPr>
          <w:ilvl w:val="0"/>
          <w:numId w:val="25"/>
        </w:numPr>
        <w:adjustRightInd w:val="0"/>
        <w:snapToGrid w:val="0"/>
        <w:spacing w:before="0" w:beforeAutospacing="0" w:after="0" w:afterAutospacing="0"/>
        <w:ind w:left="0"/>
        <w:contextualSpacing/>
        <w:jc w:val="both"/>
      </w:pPr>
      <w:r w:rsidRPr="002367FB">
        <w:t>Гендерные роли и стереотипы</w:t>
      </w:r>
    </w:p>
    <w:p w:rsidR="00964DF7" w:rsidRPr="002367FB" w:rsidRDefault="00964DF7" w:rsidP="002367FB">
      <w:pPr>
        <w:pStyle w:val="msonormalcxspmiddlecxspmiddle"/>
        <w:numPr>
          <w:ilvl w:val="0"/>
          <w:numId w:val="25"/>
        </w:numPr>
        <w:adjustRightInd w:val="0"/>
        <w:snapToGrid w:val="0"/>
        <w:spacing w:before="0" w:beforeAutospacing="0" w:after="0" w:afterAutospacing="0"/>
        <w:ind w:left="0"/>
        <w:contextualSpacing/>
        <w:jc w:val="both"/>
      </w:pPr>
      <w:r w:rsidRPr="002367FB">
        <w:t>Гендерные отношения в семье</w:t>
      </w:r>
    </w:p>
    <w:p w:rsidR="00964DF7" w:rsidRPr="002367FB" w:rsidRDefault="00964DF7" w:rsidP="002367FB">
      <w:pPr>
        <w:pStyle w:val="msonormalcxspmiddlecxspmiddle"/>
        <w:numPr>
          <w:ilvl w:val="0"/>
          <w:numId w:val="25"/>
        </w:numPr>
        <w:adjustRightInd w:val="0"/>
        <w:snapToGrid w:val="0"/>
        <w:spacing w:before="0" w:beforeAutospacing="0" w:after="0" w:afterAutospacing="0"/>
        <w:ind w:left="0"/>
        <w:contextualSpacing/>
        <w:jc w:val="both"/>
      </w:pPr>
      <w:r w:rsidRPr="002367FB">
        <w:t>История формирования феминистской социальной теории пола.</w:t>
      </w:r>
    </w:p>
    <w:p w:rsidR="00964DF7" w:rsidRPr="002367FB" w:rsidRDefault="00964DF7" w:rsidP="002367FB">
      <w:pPr>
        <w:pStyle w:val="msonormalcxspmiddlecxspmiddle"/>
        <w:numPr>
          <w:ilvl w:val="0"/>
          <w:numId w:val="25"/>
        </w:numPr>
        <w:adjustRightInd w:val="0"/>
        <w:snapToGrid w:val="0"/>
        <w:spacing w:before="0" w:beforeAutospacing="0" w:after="0" w:afterAutospacing="0"/>
        <w:ind w:left="0"/>
        <w:contextualSpacing/>
        <w:jc w:val="both"/>
      </w:pPr>
      <w:r w:rsidRPr="002367FB">
        <w:t>Развитие женских и гендерных исследований за рубежом.</w:t>
      </w:r>
    </w:p>
    <w:p w:rsidR="00964DF7" w:rsidRPr="002367FB" w:rsidRDefault="00964DF7" w:rsidP="002367FB">
      <w:pPr>
        <w:pStyle w:val="msonormalcxspmiddlecxspmiddle"/>
        <w:numPr>
          <w:ilvl w:val="0"/>
          <w:numId w:val="25"/>
        </w:numPr>
        <w:adjustRightInd w:val="0"/>
        <w:snapToGrid w:val="0"/>
        <w:spacing w:before="0" w:beforeAutospacing="0" w:after="0" w:afterAutospacing="0"/>
        <w:ind w:left="0"/>
        <w:contextualSpacing/>
        <w:jc w:val="both"/>
      </w:pPr>
      <w:r w:rsidRPr="002367FB">
        <w:t>Марксизм о неравенстве между полами.</w:t>
      </w:r>
    </w:p>
    <w:p w:rsidR="00964DF7" w:rsidRPr="002367FB" w:rsidRDefault="00964DF7" w:rsidP="002367FB">
      <w:pPr>
        <w:pStyle w:val="msonormalcxspmiddlecxspmiddle"/>
        <w:numPr>
          <w:ilvl w:val="0"/>
          <w:numId w:val="25"/>
        </w:numPr>
        <w:adjustRightInd w:val="0"/>
        <w:snapToGrid w:val="0"/>
        <w:spacing w:before="0" w:beforeAutospacing="0" w:after="0" w:afterAutospacing="0"/>
        <w:ind w:left="0"/>
        <w:contextualSpacing/>
        <w:jc w:val="both"/>
      </w:pPr>
      <w:r w:rsidRPr="002367FB">
        <w:t>Роль концепции социального конструирования в объяснении гендерной системы.</w:t>
      </w:r>
    </w:p>
    <w:p w:rsidR="00964DF7" w:rsidRPr="002367FB" w:rsidRDefault="00964DF7" w:rsidP="002367FB">
      <w:pPr>
        <w:pStyle w:val="msonormalcxspmiddlecxspmiddle"/>
        <w:numPr>
          <w:ilvl w:val="0"/>
          <w:numId w:val="25"/>
        </w:numPr>
        <w:adjustRightInd w:val="0"/>
        <w:snapToGrid w:val="0"/>
        <w:spacing w:before="0" w:beforeAutospacing="0" w:after="0" w:afterAutospacing="0"/>
        <w:ind w:left="0"/>
        <w:contextualSpacing/>
        <w:jc w:val="both"/>
      </w:pPr>
      <w:r w:rsidRPr="002367FB">
        <w:t>Возможности биографического метода в изучении гендерных отношений</w:t>
      </w:r>
    </w:p>
    <w:p w:rsidR="00964DF7" w:rsidRPr="002367FB" w:rsidRDefault="00964DF7" w:rsidP="002367FB">
      <w:pPr>
        <w:pStyle w:val="msonormalcxspmiddlecxspmiddle"/>
        <w:numPr>
          <w:ilvl w:val="0"/>
          <w:numId w:val="25"/>
        </w:numPr>
        <w:adjustRightInd w:val="0"/>
        <w:snapToGrid w:val="0"/>
        <w:spacing w:before="0" w:beforeAutospacing="0" w:after="0" w:afterAutospacing="0"/>
        <w:ind w:left="0"/>
        <w:contextualSpacing/>
        <w:jc w:val="both"/>
      </w:pPr>
      <w:r w:rsidRPr="002367FB">
        <w:t>Феминистские методы анализа репрезентации гендера в кинематографе.</w:t>
      </w:r>
    </w:p>
    <w:p w:rsidR="00964DF7" w:rsidRPr="002367FB" w:rsidRDefault="00964DF7" w:rsidP="002367FB">
      <w:pPr>
        <w:pStyle w:val="msonormalcxspmiddlecxspmiddle"/>
        <w:numPr>
          <w:ilvl w:val="0"/>
          <w:numId w:val="25"/>
        </w:numPr>
        <w:adjustRightInd w:val="0"/>
        <w:snapToGrid w:val="0"/>
        <w:spacing w:before="0" w:beforeAutospacing="0" w:after="0" w:afterAutospacing="0"/>
        <w:ind w:left="0"/>
        <w:contextualSpacing/>
        <w:jc w:val="both"/>
      </w:pPr>
      <w:r w:rsidRPr="002367FB">
        <w:t>А. Коллонтай как теоретик и практик феминизма.</w:t>
      </w:r>
    </w:p>
    <w:p w:rsidR="00964DF7" w:rsidRPr="002367FB" w:rsidRDefault="00964DF7" w:rsidP="002367FB">
      <w:pPr>
        <w:pStyle w:val="msonormalcxspmiddlecxspmiddle"/>
        <w:numPr>
          <w:ilvl w:val="0"/>
          <w:numId w:val="25"/>
        </w:numPr>
        <w:adjustRightInd w:val="0"/>
        <w:snapToGrid w:val="0"/>
        <w:spacing w:before="0" w:beforeAutospacing="0" w:after="0" w:afterAutospacing="0"/>
        <w:ind w:left="0"/>
        <w:contextualSpacing/>
        <w:jc w:val="both"/>
      </w:pPr>
      <w:r w:rsidRPr="002367FB">
        <w:t>В чем «загадка женственности»? (По книге Б. Фридан).</w:t>
      </w:r>
    </w:p>
    <w:p w:rsidR="00964DF7" w:rsidRPr="002367FB" w:rsidRDefault="00964DF7" w:rsidP="002367FB">
      <w:pPr>
        <w:pStyle w:val="msonormalcxspmiddlecxspmiddle"/>
        <w:numPr>
          <w:ilvl w:val="0"/>
          <w:numId w:val="25"/>
        </w:numPr>
        <w:adjustRightInd w:val="0"/>
        <w:snapToGrid w:val="0"/>
        <w:spacing w:before="0" w:beforeAutospacing="0" w:after="0" w:afterAutospacing="0"/>
        <w:ind w:left="0"/>
        <w:contextualSpacing/>
        <w:jc w:val="both"/>
      </w:pPr>
      <w:r w:rsidRPr="002367FB">
        <w:t>Мужчины и женщины: психология различий (А. Вейнингер).</w:t>
      </w:r>
    </w:p>
    <w:p w:rsidR="00964DF7" w:rsidRPr="002367FB" w:rsidRDefault="00964DF7" w:rsidP="002367FB">
      <w:pPr>
        <w:pStyle w:val="msonormalcxspmiddlecxspmiddle"/>
        <w:numPr>
          <w:ilvl w:val="0"/>
          <w:numId w:val="25"/>
        </w:numPr>
        <w:adjustRightInd w:val="0"/>
        <w:snapToGrid w:val="0"/>
        <w:spacing w:before="0" w:beforeAutospacing="0" w:after="0" w:afterAutospacing="0"/>
        <w:ind w:left="0"/>
        <w:contextualSpacing/>
        <w:jc w:val="both"/>
      </w:pPr>
      <w:r w:rsidRPr="002367FB">
        <w:t>Гениальность и пол.</w:t>
      </w:r>
    </w:p>
    <w:p w:rsidR="00964DF7" w:rsidRPr="002367FB" w:rsidRDefault="00964DF7" w:rsidP="002367FB">
      <w:pPr>
        <w:pStyle w:val="msonormalcxspmiddlecxspmiddle"/>
        <w:numPr>
          <w:ilvl w:val="0"/>
          <w:numId w:val="25"/>
        </w:numPr>
        <w:adjustRightInd w:val="0"/>
        <w:snapToGrid w:val="0"/>
        <w:spacing w:before="0" w:beforeAutospacing="0" w:after="0" w:afterAutospacing="0"/>
        <w:ind w:left="0"/>
        <w:contextualSpacing/>
        <w:jc w:val="both"/>
      </w:pPr>
      <w:r w:rsidRPr="002367FB">
        <w:t>Анализ женской сексуальности.</w:t>
      </w:r>
    </w:p>
    <w:p w:rsidR="00964DF7" w:rsidRPr="002367FB" w:rsidRDefault="00964DF7" w:rsidP="002367FB">
      <w:pPr>
        <w:pStyle w:val="msonormalcxspmiddlecxspmiddle"/>
        <w:numPr>
          <w:ilvl w:val="0"/>
          <w:numId w:val="25"/>
        </w:numPr>
        <w:adjustRightInd w:val="0"/>
        <w:snapToGrid w:val="0"/>
        <w:spacing w:before="0" w:beforeAutospacing="0" w:after="0" w:afterAutospacing="0"/>
        <w:ind w:left="0"/>
        <w:contextualSpacing/>
        <w:jc w:val="both"/>
      </w:pPr>
      <w:r w:rsidRPr="002367FB">
        <w:t>Мужественность как предмет социологического анализа.</w:t>
      </w:r>
    </w:p>
    <w:p w:rsidR="00964DF7" w:rsidRPr="002367FB" w:rsidRDefault="00964DF7" w:rsidP="002367FB">
      <w:pPr>
        <w:pStyle w:val="msonormalcxspmiddlecxspmiddle"/>
        <w:numPr>
          <w:ilvl w:val="0"/>
          <w:numId w:val="25"/>
        </w:numPr>
        <w:adjustRightInd w:val="0"/>
        <w:snapToGrid w:val="0"/>
        <w:spacing w:before="0" w:beforeAutospacing="0" w:after="0" w:afterAutospacing="0"/>
        <w:ind w:left="0"/>
        <w:contextualSpacing/>
        <w:jc w:val="both"/>
      </w:pPr>
      <w:r w:rsidRPr="002367FB">
        <w:t>Концепция «турбулентной маскулинности» (Э. Гидденс).</w:t>
      </w:r>
    </w:p>
    <w:p w:rsidR="00964DF7" w:rsidRPr="002367FB" w:rsidRDefault="00964DF7" w:rsidP="002367FB">
      <w:pPr>
        <w:pStyle w:val="msonormalcxspmiddlecxspmiddle"/>
        <w:numPr>
          <w:ilvl w:val="0"/>
          <w:numId w:val="25"/>
        </w:numPr>
        <w:adjustRightInd w:val="0"/>
        <w:snapToGrid w:val="0"/>
        <w:spacing w:before="0" w:beforeAutospacing="0" w:after="0" w:afterAutospacing="0"/>
        <w:ind w:left="0"/>
        <w:contextualSpacing/>
        <w:jc w:val="both"/>
      </w:pPr>
      <w:r w:rsidRPr="002367FB">
        <w:t>Сексуальное диссидентство: мужской гендер и власть (Дж. Долимор).</w:t>
      </w:r>
    </w:p>
    <w:p w:rsidR="00964DF7" w:rsidRPr="002367FB" w:rsidRDefault="00964DF7" w:rsidP="002367FB">
      <w:pPr>
        <w:pStyle w:val="msonormalcxspmiddlecxspmiddle"/>
        <w:numPr>
          <w:ilvl w:val="0"/>
          <w:numId w:val="25"/>
        </w:numPr>
        <w:adjustRightInd w:val="0"/>
        <w:snapToGrid w:val="0"/>
        <w:spacing w:before="0" w:beforeAutospacing="0" w:after="0" w:afterAutospacing="0"/>
        <w:ind w:left="0"/>
        <w:contextualSpacing/>
        <w:jc w:val="both"/>
      </w:pPr>
      <w:r w:rsidRPr="002367FB">
        <w:t>Гендер как параметр вертикального измерения стратификации общества.</w:t>
      </w:r>
    </w:p>
    <w:p w:rsidR="00964DF7" w:rsidRPr="002367FB" w:rsidRDefault="00964DF7" w:rsidP="002367FB">
      <w:pPr>
        <w:pStyle w:val="msonormalcxspmiddlecxspmiddle"/>
        <w:numPr>
          <w:ilvl w:val="0"/>
          <w:numId w:val="25"/>
        </w:numPr>
        <w:adjustRightInd w:val="0"/>
        <w:snapToGrid w:val="0"/>
        <w:spacing w:before="0" w:beforeAutospacing="0" w:after="0" w:afterAutospacing="0"/>
        <w:ind w:left="0"/>
        <w:contextualSpacing/>
        <w:jc w:val="both"/>
      </w:pPr>
      <w:r w:rsidRPr="002367FB">
        <w:t>Социокультурная репрезентация гендерных отношений.</w:t>
      </w:r>
    </w:p>
    <w:p w:rsidR="00964DF7" w:rsidRPr="002367FB" w:rsidRDefault="00964DF7" w:rsidP="002367FB">
      <w:pPr>
        <w:pStyle w:val="msonormalcxspmiddlecxspmiddle"/>
        <w:numPr>
          <w:ilvl w:val="0"/>
          <w:numId w:val="25"/>
        </w:numPr>
        <w:adjustRightInd w:val="0"/>
        <w:snapToGrid w:val="0"/>
        <w:spacing w:before="0" w:beforeAutospacing="0" w:after="0" w:afterAutospacing="0"/>
        <w:ind w:left="0"/>
        <w:contextualSpacing/>
        <w:jc w:val="both"/>
      </w:pPr>
      <w:r w:rsidRPr="002367FB">
        <w:t>Культурно-исторические причины полового неравенства в Донбассе.</w:t>
      </w:r>
    </w:p>
    <w:p w:rsidR="00964DF7" w:rsidRPr="002367FB" w:rsidRDefault="00964DF7" w:rsidP="002367FB">
      <w:pPr>
        <w:pStyle w:val="msonormalcxspmiddlecxspmiddle"/>
        <w:numPr>
          <w:ilvl w:val="0"/>
          <w:numId w:val="25"/>
        </w:numPr>
        <w:adjustRightInd w:val="0"/>
        <w:snapToGrid w:val="0"/>
        <w:spacing w:before="0" w:beforeAutospacing="0" w:after="0" w:afterAutospacing="0"/>
        <w:ind w:left="0"/>
        <w:contextualSpacing/>
        <w:jc w:val="both"/>
      </w:pPr>
      <w:r w:rsidRPr="002367FB">
        <w:t>Социальный статус женщин: основные составляющие.</w:t>
      </w:r>
    </w:p>
    <w:p w:rsidR="00964DF7" w:rsidRPr="002367FB" w:rsidRDefault="00964DF7" w:rsidP="002367FB">
      <w:pPr>
        <w:pStyle w:val="msonormalcxspmiddlecxspmiddle"/>
        <w:numPr>
          <w:ilvl w:val="0"/>
          <w:numId w:val="25"/>
        </w:numPr>
        <w:adjustRightInd w:val="0"/>
        <w:snapToGrid w:val="0"/>
        <w:spacing w:before="0" w:beforeAutospacing="0" w:after="0" w:afterAutospacing="0"/>
        <w:ind w:left="0"/>
        <w:contextualSpacing/>
        <w:jc w:val="both"/>
      </w:pPr>
      <w:r w:rsidRPr="002367FB">
        <w:t>Основные направления гендерной дискриминации в российском обществе.</w:t>
      </w:r>
    </w:p>
    <w:p w:rsidR="00964DF7" w:rsidRPr="002367FB" w:rsidRDefault="00964DF7" w:rsidP="002367FB">
      <w:pPr>
        <w:pStyle w:val="msonormalcxspmiddlecxspmiddle"/>
        <w:numPr>
          <w:ilvl w:val="0"/>
          <w:numId w:val="25"/>
        </w:numPr>
        <w:adjustRightInd w:val="0"/>
        <w:snapToGrid w:val="0"/>
        <w:spacing w:before="0" w:beforeAutospacing="0" w:after="0" w:afterAutospacing="0"/>
        <w:ind w:left="0"/>
        <w:contextualSpacing/>
        <w:jc w:val="both"/>
      </w:pPr>
      <w:r w:rsidRPr="002367FB">
        <w:t>Сексуальная культура в России.</w:t>
      </w:r>
    </w:p>
    <w:p w:rsidR="00964DF7" w:rsidRPr="002367FB" w:rsidRDefault="00964DF7" w:rsidP="002367FB">
      <w:pPr>
        <w:pStyle w:val="msonormalcxspmiddlecxspmiddle"/>
        <w:numPr>
          <w:ilvl w:val="0"/>
          <w:numId w:val="25"/>
        </w:numPr>
        <w:adjustRightInd w:val="0"/>
        <w:snapToGrid w:val="0"/>
        <w:spacing w:before="0" w:beforeAutospacing="0" w:after="0" w:afterAutospacing="0"/>
        <w:ind w:left="0"/>
        <w:contextualSpacing/>
        <w:jc w:val="both"/>
      </w:pPr>
      <w:r w:rsidRPr="002367FB">
        <w:t>Гендерные отношения в семье.</w:t>
      </w:r>
    </w:p>
    <w:p w:rsidR="00964DF7" w:rsidRPr="002367FB" w:rsidRDefault="00964DF7" w:rsidP="002367FB">
      <w:pPr>
        <w:pStyle w:val="msonormalcxspmiddlecxspmiddle"/>
        <w:numPr>
          <w:ilvl w:val="0"/>
          <w:numId w:val="25"/>
        </w:numPr>
        <w:adjustRightInd w:val="0"/>
        <w:snapToGrid w:val="0"/>
        <w:spacing w:before="0" w:beforeAutospacing="0" w:after="0" w:afterAutospacing="0"/>
        <w:ind w:left="0"/>
        <w:contextualSpacing/>
        <w:jc w:val="both"/>
      </w:pPr>
      <w:r w:rsidRPr="002367FB">
        <w:t>Капитализм, патриархат и половая сегрегация труда (по Х. Хартман).</w:t>
      </w:r>
    </w:p>
    <w:p w:rsidR="00964DF7" w:rsidRPr="002367FB" w:rsidRDefault="00964DF7" w:rsidP="002367FB">
      <w:pPr>
        <w:pStyle w:val="msonormalcxspmiddlecxspmiddle"/>
        <w:numPr>
          <w:ilvl w:val="0"/>
          <w:numId w:val="25"/>
        </w:numPr>
        <w:adjustRightInd w:val="0"/>
        <w:snapToGrid w:val="0"/>
        <w:spacing w:before="0" w:beforeAutospacing="0" w:after="0" w:afterAutospacing="0"/>
        <w:ind w:left="0"/>
        <w:contextualSpacing/>
        <w:jc w:val="both"/>
      </w:pPr>
      <w:r w:rsidRPr="002367FB">
        <w:t>Женщины-предпринимательницы как объект социологического анализа.</w:t>
      </w:r>
    </w:p>
    <w:p w:rsidR="00964DF7" w:rsidRPr="002367FB" w:rsidRDefault="00964DF7" w:rsidP="002367FB">
      <w:pPr>
        <w:pStyle w:val="msonormalcxspmiddlecxspmiddle"/>
        <w:numPr>
          <w:ilvl w:val="0"/>
          <w:numId w:val="25"/>
        </w:numPr>
        <w:adjustRightInd w:val="0"/>
        <w:snapToGrid w:val="0"/>
        <w:spacing w:before="0" w:beforeAutospacing="0" w:after="0" w:afterAutospacing="0"/>
        <w:ind w:left="0"/>
        <w:contextualSpacing/>
        <w:jc w:val="both"/>
      </w:pPr>
      <w:r w:rsidRPr="002367FB">
        <w:t>Гендерные аспекты занятости и безработицы.</w:t>
      </w:r>
    </w:p>
    <w:p w:rsidR="00964DF7" w:rsidRPr="002367FB" w:rsidRDefault="00964DF7" w:rsidP="002367FB">
      <w:pPr>
        <w:pStyle w:val="msonormalcxspmiddlecxspmiddle"/>
        <w:numPr>
          <w:ilvl w:val="0"/>
          <w:numId w:val="25"/>
        </w:numPr>
        <w:adjustRightInd w:val="0"/>
        <w:snapToGrid w:val="0"/>
        <w:spacing w:before="0" w:beforeAutospacing="0" w:after="0" w:afterAutospacing="0"/>
        <w:ind w:left="0"/>
        <w:contextualSpacing/>
        <w:jc w:val="both"/>
      </w:pPr>
      <w:r w:rsidRPr="002367FB">
        <w:t>Феминизация бедности. Роль женщин в выживании семьи.</w:t>
      </w:r>
    </w:p>
    <w:p w:rsidR="00964DF7" w:rsidRPr="002367FB" w:rsidRDefault="00964DF7" w:rsidP="002367FB">
      <w:pPr>
        <w:pStyle w:val="msonormalcxspmiddlecxspmiddle"/>
        <w:numPr>
          <w:ilvl w:val="0"/>
          <w:numId w:val="25"/>
        </w:numPr>
        <w:adjustRightInd w:val="0"/>
        <w:snapToGrid w:val="0"/>
        <w:spacing w:before="0" w:beforeAutospacing="0" w:after="0" w:afterAutospacing="0"/>
        <w:ind w:left="0"/>
        <w:contextualSpacing/>
        <w:jc w:val="both"/>
      </w:pPr>
      <w:r w:rsidRPr="002367FB">
        <w:t>Идеологическое подкрепления гендерного неравенства в организации.</w:t>
      </w:r>
    </w:p>
    <w:p w:rsidR="00964DF7" w:rsidRPr="002367FB" w:rsidRDefault="00964DF7" w:rsidP="002367FB">
      <w:pPr>
        <w:pStyle w:val="msonormalcxspmiddlecxspmiddle"/>
        <w:numPr>
          <w:ilvl w:val="0"/>
          <w:numId w:val="25"/>
        </w:numPr>
        <w:adjustRightInd w:val="0"/>
        <w:snapToGrid w:val="0"/>
        <w:spacing w:before="0" w:beforeAutospacing="0" w:after="0" w:afterAutospacing="0"/>
        <w:ind w:left="0"/>
        <w:contextualSpacing/>
        <w:jc w:val="both"/>
      </w:pPr>
      <w:r w:rsidRPr="002367FB">
        <w:t>Насилие над женщинами как социальная проблема современного общества.</w:t>
      </w:r>
    </w:p>
    <w:p w:rsidR="00964DF7" w:rsidRPr="002367FB" w:rsidRDefault="00964DF7" w:rsidP="002367FB">
      <w:pPr>
        <w:pStyle w:val="msonormalcxspmiddlecxspmiddle"/>
        <w:numPr>
          <w:ilvl w:val="0"/>
          <w:numId w:val="25"/>
        </w:numPr>
        <w:adjustRightInd w:val="0"/>
        <w:snapToGrid w:val="0"/>
        <w:spacing w:before="0" w:beforeAutospacing="0" w:after="0" w:afterAutospacing="0"/>
        <w:ind w:left="0"/>
        <w:contextualSpacing/>
        <w:jc w:val="both"/>
      </w:pPr>
      <w:r w:rsidRPr="002367FB">
        <w:t>Типология конфессионального поведения женщин и мужчин.</w:t>
      </w:r>
    </w:p>
    <w:p w:rsidR="00964DF7" w:rsidRPr="002367FB" w:rsidRDefault="00964DF7" w:rsidP="002367FB">
      <w:pPr>
        <w:pStyle w:val="msonormalcxspmiddlecxspmiddle"/>
        <w:numPr>
          <w:ilvl w:val="0"/>
          <w:numId w:val="25"/>
        </w:numPr>
        <w:adjustRightInd w:val="0"/>
        <w:snapToGrid w:val="0"/>
        <w:spacing w:before="0" w:beforeAutospacing="0" w:after="0" w:afterAutospacing="0"/>
        <w:ind w:left="0"/>
        <w:contextualSpacing/>
        <w:jc w:val="both"/>
      </w:pPr>
      <w:r w:rsidRPr="002367FB">
        <w:t>Вопрос гендерной экспертизы законодательства.</w:t>
      </w:r>
    </w:p>
    <w:p w:rsidR="00964DF7" w:rsidRPr="002367FB" w:rsidRDefault="00964DF7" w:rsidP="002367FB">
      <w:pPr>
        <w:pStyle w:val="msonormalcxspmiddlecxspmiddle"/>
        <w:numPr>
          <w:ilvl w:val="0"/>
          <w:numId w:val="25"/>
        </w:numPr>
        <w:adjustRightInd w:val="0"/>
        <w:snapToGrid w:val="0"/>
        <w:spacing w:before="0" w:beforeAutospacing="0" w:after="0" w:afterAutospacing="0"/>
        <w:ind w:left="0"/>
        <w:contextualSpacing/>
        <w:jc w:val="both"/>
      </w:pPr>
      <w:r w:rsidRPr="002367FB">
        <w:t>Гендерная асимметрия политического участия.</w:t>
      </w:r>
    </w:p>
    <w:p w:rsidR="00964DF7" w:rsidRPr="002367FB" w:rsidRDefault="00964DF7" w:rsidP="002367FB">
      <w:pPr>
        <w:pStyle w:val="msonormalcxspmiddlecxspmiddle"/>
        <w:numPr>
          <w:ilvl w:val="0"/>
          <w:numId w:val="25"/>
        </w:numPr>
        <w:adjustRightInd w:val="0"/>
        <w:snapToGrid w:val="0"/>
        <w:spacing w:before="0" w:beforeAutospacing="0" w:after="0" w:afterAutospacing="0"/>
        <w:ind w:left="0"/>
        <w:contextualSpacing/>
        <w:jc w:val="both"/>
      </w:pPr>
      <w:r w:rsidRPr="002367FB">
        <w:t>Язык и гендер.</w:t>
      </w:r>
    </w:p>
    <w:p w:rsidR="00964DF7" w:rsidRPr="002367FB" w:rsidRDefault="00964DF7" w:rsidP="002367FB">
      <w:pPr>
        <w:pStyle w:val="msonormalcxspmiddlecxspmiddle"/>
        <w:numPr>
          <w:ilvl w:val="0"/>
          <w:numId w:val="25"/>
        </w:numPr>
        <w:adjustRightInd w:val="0"/>
        <w:snapToGrid w:val="0"/>
        <w:spacing w:before="0" w:beforeAutospacing="0" w:after="0" w:afterAutospacing="0"/>
        <w:ind w:left="0"/>
        <w:contextualSpacing/>
        <w:jc w:val="both"/>
      </w:pPr>
      <w:r w:rsidRPr="002367FB">
        <w:t>Гендерный анализ системы образования.</w:t>
      </w:r>
    </w:p>
    <w:p w:rsidR="00964DF7" w:rsidRPr="002367FB" w:rsidRDefault="00964DF7" w:rsidP="002367FB">
      <w:pPr>
        <w:pStyle w:val="msonormalcxspmiddlecxsplast"/>
        <w:numPr>
          <w:ilvl w:val="0"/>
          <w:numId w:val="25"/>
        </w:numPr>
        <w:adjustRightInd w:val="0"/>
        <w:snapToGrid w:val="0"/>
        <w:spacing w:before="0" w:beforeAutospacing="0" w:after="0" w:afterAutospacing="0"/>
        <w:ind w:left="0"/>
        <w:contextualSpacing/>
        <w:jc w:val="both"/>
      </w:pPr>
      <w:r w:rsidRPr="002367FB">
        <w:t>Социологическое исследование гендерных аспектов трансформации культурных ценностей.</w:t>
      </w:r>
    </w:p>
    <w:p w:rsidR="00964DF7" w:rsidRPr="002367FB" w:rsidRDefault="00964DF7" w:rsidP="002367FB">
      <w:pPr>
        <w:pStyle w:val="msonormalcxsplast"/>
        <w:numPr>
          <w:ilvl w:val="0"/>
          <w:numId w:val="25"/>
        </w:numPr>
        <w:suppressAutoHyphens w:val="0"/>
        <w:adjustRightInd w:val="0"/>
        <w:snapToGrid w:val="0"/>
        <w:spacing w:before="0" w:after="0"/>
        <w:ind w:left="0"/>
        <w:contextualSpacing/>
        <w:jc w:val="both"/>
        <w:rPr>
          <w:sz w:val="24"/>
          <w:szCs w:val="24"/>
        </w:rPr>
      </w:pPr>
      <w:r w:rsidRPr="002367FB">
        <w:rPr>
          <w:sz w:val="24"/>
          <w:szCs w:val="24"/>
        </w:rPr>
        <w:t>Роль СМИ в формировании гендерных стереотипов.</w:t>
      </w:r>
    </w:p>
    <w:p w:rsidR="00964DF7" w:rsidRPr="002367FB" w:rsidRDefault="00964DF7" w:rsidP="002367FB">
      <w:pPr>
        <w:pStyle w:val="110"/>
        <w:tabs>
          <w:tab w:val="left" w:pos="1958"/>
        </w:tabs>
        <w:adjustRightInd w:val="0"/>
        <w:snapToGrid w:val="0"/>
        <w:ind w:left="0"/>
        <w:rPr>
          <w:sz w:val="24"/>
          <w:szCs w:val="24"/>
        </w:rPr>
      </w:pPr>
    </w:p>
    <w:p w:rsidR="00964DF7" w:rsidRDefault="00964DF7" w:rsidP="002367FB">
      <w:pPr>
        <w:pStyle w:val="110"/>
        <w:numPr>
          <w:ilvl w:val="2"/>
          <w:numId w:val="16"/>
        </w:numPr>
        <w:ind w:left="0" w:firstLine="709"/>
        <w:jc w:val="center"/>
        <w:rPr>
          <w:sz w:val="24"/>
          <w:szCs w:val="24"/>
        </w:rPr>
      </w:pPr>
      <w:r>
        <w:rPr>
          <w:sz w:val="24"/>
          <w:szCs w:val="24"/>
        </w:rPr>
        <w:t>Контрольные вопросы для самоподготовки</w:t>
      </w:r>
    </w:p>
    <w:p w:rsidR="00964DF7" w:rsidRDefault="00964DF7" w:rsidP="002367FB">
      <w:pPr>
        <w:pStyle w:val="110"/>
        <w:ind w:left="0"/>
        <w:jc w:val="center"/>
        <w:rPr>
          <w:b w:val="0"/>
          <w:sz w:val="24"/>
          <w:szCs w:val="24"/>
        </w:rPr>
      </w:pPr>
    </w:p>
    <w:p w:rsidR="00964DF7" w:rsidRDefault="00964DF7" w:rsidP="002367FB">
      <w:pPr>
        <w:pStyle w:val="ListParagraph"/>
        <w:widowControl w:val="0"/>
        <w:numPr>
          <w:ilvl w:val="0"/>
          <w:numId w:val="17"/>
        </w:numPr>
        <w:autoSpaceDE w:val="0"/>
        <w:autoSpaceDN w:val="0"/>
        <w:ind w:left="0"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В чем отличия понятий «пол» и «гендер»?</w:t>
      </w:r>
    </w:p>
    <w:p w:rsidR="00964DF7" w:rsidRDefault="00964DF7" w:rsidP="002367FB">
      <w:pPr>
        <w:pStyle w:val="ListParagraph"/>
        <w:widowControl w:val="0"/>
        <w:numPr>
          <w:ilvl w:val="0"/>
          <w:numId w:val="17"/>
        </w:numPr>
        <w:autoSpaceDE w:val="0"/>
        <w:autoSpaceDN w:val="0"/>
        <w:ind w:left="0"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Какие основные направления гендерных исследований в социальных науках выможете назвать?</w:t>
      </w:r>
    </w:p>
    <w:p w:rsidR="00964DF7" w:rsidRDefault="00964DF7" w:rsidP="002367FB">
      <w:pPr>
        <w:pStyle w:val="ListParagraph"/>
        <w:widowControl w:val="0"/>
        <w:numPr>
          <w:ilvl w:val="0"/>
          <w:numId w:val="17"/>
        </w:numPr>
        <w:autoSpaceDE w:val="0"/>
        <w:autoSpaceDN w:val="0"/>
        <w:ind w:left="0"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Что явилось основными предпосылками становления гендерной проблематики в психологии?</w:t>
      </w:r>
    </w:p>
    <w:p w:rsidR="00964DF7" w:rsidRDefault="00964DF7" w:rsidP="002367FB">
      <w:pPr>
        <w:pStyle w:val="ListParagraph"/>
        <w:widowControl w:val="0"/>
        <w:numPr>
          <w:ilvl w:val="0"/>
          <w:numId w:val="17"/>
        </w:numPr>
        <w:autoSpaceDE w:val="0"/>
        <w:autoSpaceDN w:val="0"/>
        <w:ind w:left="0"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В чем заключались основные идеи, связанные с проблемами пола, в философии античного периода и в целом в традиционной европейской философии?</w:t>
      </w:r>
    </w:p>
    <w:p w:rsidR="00964DF7" w:rsidRDefault="00964DF7" w:rsidP="002367FB">
      <w:pPr>
        <w:pStyle w:val="ListParagraph"/>
        <w:widowControl w:val="0"/>
        <w:numPr>
          <w:ilvl w:val="0"/>
          <w:numId w:val="17"/>
        </w:numPr>
        <w:autoSpaceDE w:val="0"/>
        <w:autoSpaceDN w:val="0"/>
        <w:ind w:left="0"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Какие философские   теории могут быть рассмотрены как предпосылки возникновения и становления феминизма?</w:t>
      </w:r>
    </w:p>
    <w:p w:rsidR="00964DF7" w:rsidRDefault="00964DF7" w:rsidP="002367FB">
      <w:pPr>
        <w:pStyle w:val="ListParagraph"/>
        <w:widowControl w:val="0"/>
        <w:numPr>
          <w:ilvl w:val="0"/>
          <w:numId w:val="17"/>
        </w:numPr>
        <w:autoSpaceDE w:val="0"/>
        <w:autoSpaceDN w:val="0"/>
        <w:ind w:left="0"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Что представляет собою феминизм?</w:t>
      </w:r>
    </w:p>
    <w:p w:rsidR="00964DF7" w:rsidRDefault="00964DF7" w:rsidP="002367FB">
      <w:pPr>
        <w:pStyle w:val="ListParagraph"/>
        <w:widowControl w:val="0"/>
        <w:numPr>
          <w:ilvl w:val="0"/>
          <w:numId w:val="17"/>
        </w:numPr>
        <w:autoSpaceDE w:val="0"/>
        <w:autoSpaceDN w:val="0"/>
        <w:ind w:left="0"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Какие феминистские теории легли в основу гендерных исследований? </w:t>
      </w:r>
    </w:p>
    <w:p w:rsidR="00964DF7" w:rsidRDefault="00964DF7" w:rsidP="002367FB">
      <w:pPr>
        <w:pStyle w:val="ListParagraph"/>
        <w:widowControl w:val="0"/>
        <w:numPr>
          <w:ilvl w:val="0"/>
          <w:numId w:val="17"/>
        </w:numPr>
        <w:autoSpaceDE w:val="0"/>
        <w:autoSpaceDN w:val="0"/>
        <w:ind w:left="0"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Какие направления феминизма вы знаете?</w:t>
      </w:r>
    </w:p>
    <w:p w:rsidR="00964DF7" w:rsidRDefault="00964DF7" w:rsidP="002367FB">
      <w:pPr>
        <w:pStyle w:val="ListParagraph"/>
        <w:widowControl w:val="0"/>
        <w:numPr>
          <w:ilvl w:val="0"/>
          <w:numId w:val="18"/>
        </w:numPr>
        <w:autoSpaceDE w:val="0"/>
        <w:autoSpaceDN w:val="0"/>
        <w:ind w:left="0"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Какая</w:t>
      </w:r>
      <w:r>
        <w:rPr>
          <w:rFonts w:ascii="Times New Roman" w:hAnsi="Times New Roman"/>
          <w:szCs w:val="24"/>
        </w:rPr>
        <w:tab/>
        <w:t>основная проблематика характерна для каждого из этапов развития социологии пола?</w:t>
      </w:r>
    </w:p>
    <w:p w:rsidR="00964DF7" w:rsidRDefault="00964DF7" w:rsidP="002367FB">
      <w:pPr>
        <w:pStyle w:val="ListParagraph"/>
        <w:widowControl w:val="0"/>
        <w:numPr>
          <w:ilvl w:val="0"/>
          <w:numId w:val="18"/>
        </w:numPr>
        <w:autoSpaceDE w:val="0"/>
        <w:autoSpaceDN w:val="0"/>
        <w:ind w:left="0"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Определите предмет гендерной социологии.</w:t>
      </w:r>
    </w:p>
    <w:p w:rsidR="00964DF7" w:rsidRDefault="00964DF7" w:rsidP="002367FB">
      <w:pPr>
        <w:pStyle w:val="ListParagraph"/>
        <w:widowControl w:val="0"/>
        <w:numPr>
          <w:ilvl w:val="0"/>
          <w:numId w:val="18"/>
        </w:numPr>
        <w:autoSpaceDE w:val="0"/>
        <w:autoSpaceDN w:val="0"/>
        <w:ind w:left="0"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В каких макросоциальных теориях рассматриваются проблемы гендера? </w:t>
      </w:r>
    </w:p>
    <w:p w:rsidR="00964DF7" w:rsidRDefault="00964DF7" w:rsidP="002367FB">
      <w:pPr>
        <w:pStyle w:val="ListParagraph"/>
        <w:widowControl w:val="0"/>
        <w:numPr>
          <w:ilvl w:val="0"/>
          <w:numId w:val="18"/>
        </w:numPr>
        <w:autoSpaceDE w:val="0"/>
        <w:autoSpaceDN w:val="0"/>
        <w:ind w:left="0"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Какие микросоциальные теории являются методологической основой для исследований гендера?</w:t>
      </w:r>
    </w:p>
    <w:p w:rsidR="00964DF7" w:rsidRDefault="00964DF7" w:rsidP="002367FB">
      <w:pPr>
        <w:pStyle w:val="ListParagraph"/>
        <w:widowControl w:val="0"/>
        <w:numPr>
          <w:ilvl w:val="0"/>
          <w:numId w:val="19"/>
        </w:numPr>
        <w:autoSpaceDE w:val="0"/>
        <w:autoSpaceDN w:val="0"/>
        <w:ind w:left="0"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Назовите основные традиционные теории половых ролей.</w:t>
      </w:r>
    </w:p>
    <w:p w:rsidR="00964DF7" w:rsidRDefault="00964DF7" w:rsidP="002367FB">
      <w:pPr>
        <w:pStyle w:val="ListParagraph"/>
        <w:widowControl w:val="0"/>
        <w:numPr>
          <w:ilvl w:val="0"/>
          <w:numId w:val="19"/>
        </w:numPr>
        <w:autoSpaceDE w:val="0"/>
        <w:autoSpaceDN w:val="0"/>
        <w:ind w:left="0"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Какое значение имели работы М.Мид для развития психологии пола и гендерной психологии?</w:t>
      </w:r>
    </w:p>
    <w:p w:rsidR="00964DF7" w:rsidRDefault="00964DF7" w:rsidP="002367FB">
      <w:pPr>
        <w:pStyle w:val="ListParagraph"/>
        <w:widowControl w:val="0"/>
        <w:numPr>
          <w:ilvl w:val="0"/>
          <w:numId w:val="19"/>
        </w:numPr>
        <w:autoSpaceDE w:val="0"/>
        <w:autoSpaceDN w:val="0"/>
        <w:ind w:left="0"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Какие</w:t>
      </w:r>
      <w:r>
        <w:rPr>
          <w:rFonts w:ascii="Times New Roman" w:hAnsi="Times New Roman"/>
          <w:szCs w:val="24"/>
        </w:rPr>
        <w:tab/>
        <w:t>основные отличия между мужчинами и женщинами были выделены Э.Маккоби, К.Джэклин?</w:t>
      </w:r>
    </w:p>
    <w:p w:rsidR="00964DF7" w:rsidRDefault="00964DF7" w:rsidP="002367FB">
      <w:pPr>
        <w:pStyle w:val="ListParagraph"/>
        <w:widowControl w:val="0"/>
        <w:numPr>
          <w:ilvl w:val="0"/>
          <w:numId w:val="19"/>
        </w:numPr>
        <w:autoSpaceDE w:val="0"/>
        <w:autoSpaceDN w:val="0"/>
        <w:ind w:left="0"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Что является предметом гендерной психологии? </w:t>
      </w:r>
    </w:p>
    <w:p w:rsidR="00964DF7" w:rsidRDefault="00964DF7" w:rsidP="002367FB">
      <w:pPr>
        <w:pStyle w:val="ListParagraph"/>
        <w:widowControl w:val="0"/>
        <w:numPr>
          <w:ilvl w:val="0"/>
          <w:numId w:val="19"/>
        </w:numPr>
        <w:autoSpaceDE w:val="0"/>
        <w:autoSpaceDN w:val="0"/>
        <w:ind w:left="0"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Какие задачи стоят перед гендерной психологией?</w:t>
      </w:r>
    </w:p>
    <w:p w:rsidR="00964DF7" w:rsidRDefault="00964DF7" w:rsidP="002367FB">
      <w:pPr>
        <w:pStyle w:val="ListParagraph"/>
        <w:widowControl w:val="0"/>
        <w:numPr>
          <w:ilvl w:val="0"/>
          <w:numId w:val="20"/>
        </w:numPr>
        <w:autoSpaceDE w:val="0"/>
        <w:autoSpaceDN w:val="0"/>
        <w:ind w:left="0"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Какие основные направления можно выделить в гендерной психологии?</w:t>
      </w:r>
    </w:p>
    <w:p w:rsidR="00964DF7" w:rsidRDefault="00964DF7" w:rsidP="002367FB">
      <w:pPr>
        <w:pStyle w:val="ListParagraph"/>
        <w:widowControl w:val="0"/>
        <w:numPr>
          <w:ilvl w:val="0"/>
          <w:numId w:val="20"/>
        </w:numPr>
        <w:autoSpaceDE w:val="0"/>
        <w:autoSpaceDN w:val="0"/>
        <w:ind w:left="0"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Какие основные теории и концепции гендерной психологии вы можете назвать</w:t>
      </w:r>
    </w:p>
    <w:p w:rsidR="00964DF7" w:rsidRDefault="00964DF7" w:rsidP="002367FB">
      <w:pPr>
        <w:pStyle w:val="ListParagraph"/>
        <w:widowControl w:val="0"/>
        <w:numPr>
          <w:ilvl w:val="0"/>
          <w:numId w:val="20"/>
        </w:numPr>
        <w:autoSpaceDE w:val="0"/>
        <w:autoSpaceDN w:val="0"/>
        <w:ind w:left="0"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Какое влияние оказывает культура на психологические особенности мужчин и женщин?</w:t>
      </w:r>
    </w:p>
    <w:p w:rsidR="00964DF7" w:rsidRDefault="00964DF7" w:rsidP="002367FB">
      <w:pPr>
        <w:pStyle w:val="ListParagraph"/>
        <w:widowControl w:val="0"/>
        <w:numPr>
          <w:ilvl w:val="0"/>
          <w:numId w:val="21"/>
        </w:numPr>
        <w:autoSpaceDE w:val="0"/>
        <w:autoSpaceDN w:val="0"/>
        <w:ind w:left="0"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В чем отличие феминной и маскулинной культуры?</w:t>
      </w:r>
    </w:p>
    <w:p w:rsidR="00964DF7" w:rsidRDefault="00964DF7" w:rsidP="002367FB">
      <w:pPr>
        <w:pStyle w:val="ListParagraph"/>
        <w:widowControl w:val="0"/>
        <w:numPr>
          <w:ilvl w:val="0"/>
          <w:numId w:val="21"/>
        </w:numPr>
        <w:autoSpaceDE w:val="0"/>
        <w:autoSpaceDN w:val="0"/>
        <w:ind w:left="0"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Что такое «гендерная ролевая идеология» и как она проявляется в культуре?</w:t>
      </w:r>
    </w:p>
    <w:p w:rsidR="00964DF7" w:rsidRDefault="00964DF7" w:rsidP="002367FB">
      <w:pPr>
        <w:pStyle w:val="ListParagraph"/>
        <w:widowControl w:val="0"/>
        <w:numPr>
          <w:ilvl w:val="0"/>
          <w:numId w:val="21"/>
        </w:numPr>
        <w:autoSpaceDE w:val="0"/>
        <w:autoSpaceDN w:val="0"/>
        <w:ind w:left="0"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Что такое дикурс?</w:t>
      </w:r>
    </w:p>
    <w:p w:rsidR="00964DF7" w:rsidRDefault="00964DF7" w:rsidP="002367FB">
      <w:pPr>
        <w:pStyle w:val="ListParagraph"/>
        <w:widowControl w:val="0"/>
        <w:numPr>
          <w:ilvl w:val="0"/>
          <w:numId w:val="21"/>
        </w:numPr>
        <w:autoSpaceDE w:val="0"/>
        <w:autoSpaceDN w:val="0"/>
        <w:ind w:left="0"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Как дискурс связан с гендером?</w:t>
      </w:r>
    </w:p>
    <w:p w:rsidR="00964DF7" w:rsidRDefault="00964DF7" w:rsidP="002367FB">
      <w:pPr>
        <w:pStyle w:val="ListParagraph"/>
        <w:widowControl w:val="0"/>
        <w:numPr>
          <w:ilvl w:val="0"/>
          <w:numId w:val="21"/>
        </w:numPr>
        <w:autoSpaceDE w:val="0"/>
        <w:autoSpaceDN w:val="0"/>
        <w:ind w:left="0"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Назовите представителей французской постмодернистской «школы письма», что их объединяет?</w:t>
      </w:r>
    </w:p>
    <w:p w:rsidR="00964DF7" w:rsidRDefault="00964DF7" w:rsidP="002367FB">
      <w:pPr>
        <w:pStyle w:val="ListParagraph"/>
        <w:widowControl w:val="0"/>
        <w:numPr>
          <w:ilvl w:val="0"/>
          <w:numId w:val="21"/>
        </w:numPr>
        <w:autoSpaceDE w:val="0"/>
        <w:autoSpaceDN w:val="0"/>
        <w:ind w:left="0"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В чем заключаются гендерные особенности коммуникации?</w:t>
      </w:r>
    </w:p>
    <w:p w:rsidR="00964DF7" w:rsidRDefault="00964DF7" w:rsidP="002367FB">
      <w:pPr>
        <w:pStyle w:val="ListParagraph"/>
        <w:widowControl w:val="0"/>
        <w:numPr>
          <w:ilvl w:val="0"/>
          <w:numId w:val="21"/>
        </w:numPr>
        <w:autoSpaceDE w:val="0"/>
        <w:autoSpaceDN w:val="0"/>
        <w:ind w:left="0"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Что является результатом гендерной социализации?</w:t>
      </w:r>
    </w:p>
    <w:p w:rsidR="00964DF7" w:rsidRDefault="00964DF7" w:rsidP="002367FB">
      <w:pPr>
        <w:tabs>
          <w:tab w:val="left" w:pos="2430"/>
          <w:tab w:val="left" w:pos="3023"/>
          <w:tab w:val="left" w:pos="4612"/>
          <w:tab w:val="left" w:pos="5810"/>
          <w:tab w:val="left" w:pos="6883"/>
          <w:tab w:val="left" w:pos="7807"/>
          <w:tab w:val="left" w:pos="8998"/>
          <w:tab w:val="left" w:pos="943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28..       В чем заключаются основные отличия теории научения от традиционной психоаналитической концепции в понимании гендерной социализации?</w:t>
      </w:r>
    </w:p>
    <w:p w:rsidR="00964DF7" w:rsidRDefault="00964DF7" w:rsidP="002367F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29.       Что такое «гендерная схема» и как она формируется?</w:t>
      </w:r>
    </w:p>
    <w:p w:rsidR="00964DF7" w:rsidRDefault="00964DF7" w:rsidP="002367F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30.       Назовите основные институты гендерной социализации. </w:t>
      </w:r>
    </w:p>
    <w:p w:rsidR="00964DF7" w:rsidRDefault="00964DF7" w:rsidP="000D6842">
      <w:pPr>
        <w:pStyle w:val="110"/>
        <w:tabs>
          <w:tab w:val="left" w:pos="1958"/>
        </w:tabs>
        <w:ind w:left="114"/>
        <w:jc w:val="center"/>
        <w:rPr>
          <w:sz w:val="24"/>
          <w:szCs w:val="24"/>
        </w:rPr>
      </w:pPr>
    </w:p>
    <w:p w:rsidR="00964DF7" w:rsidRDefault="00964DF7" w:rsidP="000D6842">
      <w:pPr>
        <w:pStyle w:val="110"/>
        <w:tabs>
          <w:tab w:val="left" w:pos="1958"/>
        </w:tabs>
        <w:ind w:left="114"/>
        <w:jc w:val="center"/>
        <w:rPr>
          <w:sz w:val="24"/>
          <w:szCs w:val="24"/>
        </w:rPr>
      </w:pPr>
    </w:p>
    <w:p w:rsidR="00964DF7" w:rsidRPr="000D6842" w:rsidRDefault="00964DF7" w:rsidP="000D6842">
      <w:pPr>
        <w:pStyle w:val="110"/>
        <w:tabs>
          <w:tab w:val="left" w:pos="1958"/>
        </w:tabs>
        <w:ind w:left="114"/>
        <w:jc w:val="center"/>
        <w:rPr>
          <w:sz w:val="24"/>
          <w:szCs w:val="24"/>
        </w:rPr>
      </w:pPr>
      <w:r>
        <w:rPr>
          <w:sz w:val="24"/>
          <w:szCs w:val="24"/>
        </w:rPr>
        <w:br w:type="page"/>
        <w:t xml:space="preserve">4. </w:t>
      </w:r>
      <w:r w:rsidRPr="000D6842">
        <w:rPr>
          <w:sz w:val="24"/>
          <w:szCs w:val="24"/>
        </w:rPr>
        <w:t xml:space="preserve">УЧЕБНО-МЕТОДИЧЕСКОЕ ОБЕСПЕЧЕНИЕ </w:t>
      </w:r>
      <w:bookmarkEnd w:id="13"/>
      <w:r w:rsidRPr="000D6842">
        <w:rPr>
          <w:sz w:val="24"/>
          <w:szCs w:val="24"/>
        </w:rPr>
        <w:t>ДИСЦИПЛИНЫ</w:t>
      </w:r>
    </w:p>
    <w:p w:rsidR="00964DF7" w:rsidRDefault="00964DF7" w:rsidP="000D6842">
      <w:pPr>
        <w:pStyle w:val="110"/>
        <w:tabs>
          <w:tab w:val="left" w:pos="4117"/>
        </w:tabs>
        <w:ind w:left="1080"/>
        <w:jc w:val="center"/>
        <w:rPr>
          <w:sz w:val="24"/>
          <w:szCs w:val="24"/>
        </w:rPr>
      </w:pPr>
      <w:bookmarkStart w:id="14" w:name="_TOC_250005"/>
      <w:r>
        <w:rPr>
          <w:sz w:val="24"/>
          <w:szCs w:val="24"/>
        </w:rPr>
        <w:t xml:space="preserve">4.1. </w:t>
      </w:r>
      <w:r w:rsidRPr="000D6842">
        <w:rPr>
          <w:sz w:val="24"/>
          <w:szCs w:val="24"/>
        </w:rPr>
        <w:t xml:space="preserve">РЕКОМЕНДУЕМАЯ </w:t>
      </w:r>
      <w:bookmarkEnd w:id="14"/>
      <w:r w:rsidRPr="000D6842">
        <w:rPr>
          <w:sz w:val="24"/>
          <w:szCs w:val="24"/>
        </w:rPr>
        <w:t>ЛИТЕРАТУРА</w:t>
      </w:r>
    </w:p>
    <w:p w:rsidR="00964DF7" w:rsidRPr="000D6842" w:rsidRDefault="00964DF7" w:rsidP="000D6842">
      <w:pPr>
        <w:pStyle w:val="110"/>
        <w:tabs>
          <w:tab w:val="left" w:pos="4117"/>
        </w:tabs>
        <w:ind w:left="1080"/>
        <w:jc w:val="center"/>
        <w:rPr>
          <w:sz w:val="24"/>
          <w:szCs w:val="24"/>
        </w:rPr>
      </w:pPr>
    </w:p>
    <w:p w:rsidR="00964DF7" w:rsidRPr="000D6842" w:rsidRDefault="00964DF7" w:rsidP="000D6842">
      <w:pPr>
        <w:pStyle w:val="110"/>
        <w:tabs>
          <w:tab w:val="left" w:pos="5143"/>
        </w:tabs>
        <w:ind w:left="1800"/>
        <w:jc w:val="center"/>
        <w:rPr>
          <w:sz w:val="24"/>
          <w:szCs w:val="24"/>
        </w:rPr>
      </w:pPr>
      <w:r w:rsidRPr="000D6842">
        <w:rPr>
          <w:sz w:val="24"/>
          <w:szCs w:val="24"/>
        </w:rPr>
        <w:t>4.1.1. Основная литература:</w:t>
      </w:r>
    </w:p>
    <w:p w:rsidR="00964DF7" w:rsidRPr="000D6842" w:rsidRDefault="00964DF7" w:rsidP="000D6842">
      <w:pPr>
        <w:pStyle w:val="110"/>
        <w:tabs>
          <w:tab w:val="left" w:pos="5143"/>
        </w:tabs>
        <w:ind w:left="0" w:firstLine="720"/>
        <w:jc w:val="center"/>
        <w:rPr>
          <w:sz w:val="24"/>
          <w:szCs w:val="24"/>
        </w:rPr>
      </w:pPr>
    </w:p>
    <w:p w:rsidR="00964DF7" w:rsidRPr="000D6842" w:rsidRDefault="00964DF7" w:rsidP="000D6842">
      <w:pPr>
        <w:pStyle w:val="TableParagraph"/>
        <w:ind w:right="96" w:firstLine="720"/>
        <w:jc w:val="both"/>
        <w:rPr>
          <w:rFonts w:eastAsia="Batang"/>
          <w:sz w:val="24"/>
          <w:szCs w:val="24"/>
        </w:rPr>
      </w:pPr>
      <w:r>
        <w:rPr>
          <w:sz w:val="24"/>
          <w:szCs w:val="24"/>
        </w:rPr>
        <w:t xml:space="preserve">1) </w:t>
      </w:r>
      <w:r w:rsidRPr="000D6842">
        <w:rPr>
          <w:sz w:val="24"/>
          <w:szCs w:val="24"/>
        </w:rPr>
        <w:t xml:space="preserve">Хаким, Аз </w:t>
      </w:r>
      <w:r w:rsidRPr="000D6842">
        <w:rPr>
          <w:sz w:val="24"/>
          <w:szCs w:val="24"/>
          <w:lang w:val="en-US"/>
        </w:rPr>
        <w:t>TRANS</w:t>
      </w:r>
      <w:r w:rsidRPr="000D6842">
        <w:rPr>
          <w:sz w:val="24"/>
          <w:szCs w:val="24"/>
        </w:rPr>
        <w:t xml:space="preserve">: Исследование гендерной идентичности и гендерной дисфории: Практическое руководство. – М .: Когито-Центр, 2020. – 248 с. – [Электронный ресурс] – Режим доступа: </w:t>
      </w:r>
      <w:hyperlink r:id="rId8" w:history="1">
        <w:r w:rsidRPr="000D6842">
          <w:rPr>
            <w:rStyle w:val="Hyperlink"/>
            <w:color w:val="auto"/>
            <w:sz w:val="24"/>
            <w:szCs w:val="24"/>
            <w:lang w:val="en-US"/>
          </w:rPr>
          <w:t>https</w:t>
        </w:r>
        <w:r w:rsidRPr="000D6842">
          <w:rPr>
            <w:rStyle w:val="Hyperlink"/>
            <w:color w:val="auto"/>
            <w:sz w:val="24"/>
            <w:szCs w:val="24"/>
          </w:rPr>
          <w:t>://</w:t>
        </w:r>
        <w:r w:rsidRPr="000D6842">
          <w:rPr>
            <w:rStyle w:val="Hyperlink"/>
            <w:color w:val="auto"/>
            <w:sz w:val="24"/>
            <w:szCs w:val="24"/>
            <w:lang w:val="en-US"/>
          </w:rPr>
          <w:t>cloud</w:t>
        </w:r>
        <w:r w:rsidRPr="000D6842">
          <w:rPr>
            <w:rStyle w:val="Hyperlink"/>
            <w:color w:val="auto"/>
            <w:sz w:val="24"/>
            <w:szCs w:val="24"/>
          </w:rPr>
          <w:t>.</w:t>
        </w:r>
        <w:r w:rsidRPr="000D6842">
          <w:rPr>
            <w:rStyle w:val="Hyperlink"/>
            <w:color w:val="auto"/>
            <w:sz w:val="24"/>
            <w:szCs w:val="24"/>
            <w:lang w:val="en-US"/>
          </w:rPr>
          <w:t>mail</w:t>
        </w:r>
        <w:r w:rsidRPr="000D6842">
          <w:rPr>
            <w:rStyle w:val="Hyperlink"/>
            <w:color w:val="auto"/>
            <w:sz w:val="24"/>
            <w:szCs w:val="24"/>
          </w:rPr>
          <w:t>.</w:t>
        </w:r>
        <w:r w:rsidRPr="000D6842">
          <w:rPr>
            <w:rStyle w:val="Hyperlink"/>
            <w:color w:val="auto"/>
            <w:sz w:val="24"/>
            <w:szCs w:val="24"/>
            <w:lang w:val="en-US"/>
          </w:rPr>
          <w:t>ru</w:t>
        </w:r>
        <w:r w:rsidRPr="000D6842">
          <w:rPr>
            <w:rStyle w:val="Hyperlink"/>
            <w:color w:val="auto"/>
            <w:sz w:val="24"/>
            <w:szCs w:val="24"/>
          </w:rPr>
          <w:t>/</w:t>
        </w:r>
        <w:r w:rsidRPr="000D6842">
          <w:rPr>
            <w:rStyle w:val="Hyperlink"/>
            <w:color w:val="auto"/>
            <w:sz w:val="24"/>
            <w:szCs w:val="24"/>
            <w:lang w:val="en-US"/>
          </w:rPr>
          <w:t>public</w:t>
        </w:r>
        <w:r w:rsidRPr="000D6842">
          <w:rPr>
            <w:rStyle w:val="Hyperlink"/>
            <w:color w:val="auto"/>
            <w:sz w:val="24"/>
            <w:szCs w:val="24"/>
          </w:rPr>
          <w:t>/</w:t>
        </w:r>
        <w:r w:rsidRPr="000D6842">
          <w:rPr>
            <w:rStyle w:val="Hyperlink"/>
            <w:color w:val="auto"/>
            <w:sz w:val="24"/>
            <w:szCs w:val="24"/>
            <w:lang w:val="en-US"/>
          </w:rPr>
          <w:t>zdpJ</w:t>
        </w:r>
        <w:r w:rsidRPr="000D6842">
          <w:rPr>
            <w:rStyle w:val="Hyperlink"/>
            <w:color w:val="auto"/>
            <w:sz w:val="24"/>
            <w:szCs w:val="24"/>
          </w:rPr>
          <w:t>/</w:t>
        </w:r>
        <w:r w:rsidRPr="000D6842">
          <w:rPr>
            <w:rStyle w:val="Hyperlink"/>
            <w:color w:val="auto"/>
            <w:sz w:val="24"/>
            <w:szCs w:val="24"/>
            <w:lang w:val="en-US"/>
          </w:rPr>
          <w:t>v</w:t>
        </w:r>
        <w:r w:rsidRPr="000D6842">
          <w:rPr>
            <w:rStyle w:val="Hyperlink"/>
            <w:color w:val="auto"/>
            <w:sz w:val="24"/>
            <w:szCs w:val="24"/>
          </w:rPr>
          <w:t>3</w:t>
        </w:r>
        <w:r w:rsidRPr="000D6842">
          <w:rPr>
            <w:rStyle w:val="Hyperlink"/>
            <w:color w:val="auto"/>
            <w:sz w:val="24"/>
            <w:szCs w:val="24"/>
            <w:lang w:val="en-US"/>
          </w:rPr>
          <w:t>CLBDxAj</w:t>
        </w:r>
      </w:hyperlink>
    </w:p>
    <w:p w:rsidR="00964DF7" w:rsidRPr="000D6842" w:rsidRDefault="00964DF7" w:rsidP="000D6842">
      <w:pPr>
        <w:pStyle w:val="TableParagraph"/>
        <w:ind w:firstLine="720"/>
        <w:jc w:val="both"/>
        <w:rPr>
          <w:rFonts w:eastAsia="Batang"/>
          <w:sz w:val="24"/>
          <w:szCs w:val="24"/>
        </w:rPr>
      </w:pPr>
      <w:r>
        <w:rPr>
          <w:sz w:val="24"/>
          <w:szCs w:val="24"/>
        </w:rPr>
        <w:t xml:space="preserve">2) </w:t>
      </w:r>
      <w:r w:rsidRPr="000D6842">
        <w:rPr>
          <w:sz w:val="24"/>
          <w:szCs w:val="24"/>
        </w:rPr>
        <w:t xml:space="preserve">Гендерная психология и педагогика : метод. Рекомендации / сост. Е.В. Барышникова. – Челябинск: Изд-во Южно- Урал. гос. гуман.-пед. ун-та, 2021. – 58 с. – [Электронный ресурс] – Режим доступа: </w:t>
      </w:r>
      <w:hyperlink r:id="rId9" w:history="1">
        <w:r w:rsidRPr="000D6842">
          <w:rPr>
            <w:rStyle w:val="Hyperlink"/>
            <w:color w:val="auto"/>
            <w:sz w:val="24"/>
            <w:szCs w:val="24"/>
            <w:lang w:val="en-US"/>
          </w:rPr>
          <w:t>https</w:t>
        </w:r>
        <w:r w:rsidRPr="000D6842">
          <w:rPr>
            <w:rStyle w:val="Hyperlink"/>
            <w:color w:val="auto"/>
            <w:sz w:val="24"/>
            <w:szCs w:val="24"/>
          </w:rPr>
          <w:t>://</w:t>
        </w:r>
        <w:r w:rsidRPr="000D6842">
          <w:rPr>
            <w:rStyle w:val="Hyperlink"/>
            <w:color w:val="auto"/>
            <w:sz w:val="24"/>
            <w:szCs w:val="24"/>
            <w:lang w:val="en-US"/>
          </w:rPr>
          <w:t>cloud</w:t>
        </w:r>
        <w:r w:rsidRPr="000D6842">
          <w:rPr>
            <w:rStyle w:val="Hyperlink"/>
            <w:color w:val="auto"/>
            <w:sz w:val="24"/>
            <w:szCs w:val="24"/>
          </w:rPr>
          <w:t>.</w:t>
        </w:r>
        <w:r w:rsidRPr="000D6842">
          <w:rPr>
            <w:rStyle w:val="Hyperlink"/>
            <w:color w:val="auto"/>
            <w:sz w:val="24"/>
            <w:szCs w:val="24"/>
            <w:lang w:val="en-US"/>
          </w:rPr>
          <w:t>mail</w:t>
        </w:r>
        <w:r w:rsidRPr="000D6842">
          <w:rPr>
            <w:rStyle w:val="Hyperlink"/>
            <w:color w:val="auto"/>
            <w:sz w:val="24"/>
            <w:szCs w:val="24"/>
          </w:rPr>
          <w:t>.</w:t>
        </w:r>
        <w:r w:rsidRPr="000D6842">
          <w:rPr>
            <w:rStyle w:val="Hyperlink"/>
            <w:color w:val="auto"/>
            <w:sz w:val="24"/>
            <w:szCs w:val="24"/>
            <w:lang w:val="en-US"/>
          </w:rPr>
          <w:t>ru</w:t>
        </w:r>
        <w:r w:rsidRPr="000D6842">
          <w:rPr>
            <w:rStyle w:val="Hyperlink"/>
            <w:color w:val="auto"/>
            <w:sz w:val="24"/>
            <w:szCs w:val="24"/>
          </w:rPr>
          <w:t>/</w:t>
        </w:r>
        <w:r w:rsidRPr="000D6842">
          <w:rPr>
            <w:rStyle w:val="Hyperlink"/>
            <w:color w:val="auto"/>
            <w:sz w:val="24"/>
            <w:szCs w:val="24"/>
            <w:lang w:val="en-US"/>
          </w:rPr>
          <w:t>home</w:t>
        </w:r>
        <w:r w:rsidRPr="000D6842">
          <w:rPr>
            <w:rStyle w:val="Hyperlink"/>
            <w:color w:val="auto"/>
            <w:sz w:val="24"/>
            <w:szCs w:val="24"/>
          </w:rPr>
          <w:t>/Литература%202021/Гендерная</w:t>
        </w:r>
      </w:hyperlink>
      <w:r w:rsidRPr="000D6842">
        <w:rPr>
          <w:sz w:val="24"/>
          <w:szCs w:val="24"/>
        </w:rPr>
        <w:t xml:space="preserve"> </w:t>
      </w:r>
      <w:r w:rsidRPr="000D6842">
        <w:rPr>
          <w:sz w:val="24"/>
          <w:szCs w:val="24"/>
          <w:u w:val="single"/>
        </w:rPr>
        <w:t>%20псих/Барышникова_Гендерная%20психология%20и%20пед.</w:t>
      </w:r>
      <w:r w:rsidRPr="000D6842">
        <w:rPr>
          <w:sz w:val="24"/>
          <w:szCs w:val="24"/>
          <w:u w:val="single"/>
          <w:lang w:val="en-US"/>
        </w:rPr>
        <w:t>pdf</w:t>
      </w:r>
      <w:r w:rsidRPr="000D6842">
        <w:rPr>
          <w:sz w:val="24"/>
          <w:szCs w:val="24"/>
          <w:u w:val="single"/>
        </w:rPr>
        <w:t>_</w:t>
      </w:r>
      <w:r w:rsidRPr="000D6842">
        <w:rPr>
          <w:sz w:val="24"/>
          <w:szCs w:val="24"/>
          <w:u w:val="single"/>
          <w:lang w:val="en-US"/>
        </w:rPr>
        <w:t>sequence</w:t>
      </w:r>
      <w:r w:rsidRPr="000D6842">
        <w:rPr>
          <w:sz w:val="24"/>
          <w:szCs w:val="24"/>
          <w:u w:val="single"/>
        </w:rPr>
        <w:t>%3</w:t>
      </w:r>
      <w:r w:rsidRPr="000D6842">
        <w:rPr>
          <w:sz w:val="24"/>
          <w:szCs w:val="24"/>
          <w:u w:val="single"/>
          <w:lang w:val="en-US"/>
        </w:rPr>
        <w:t>D</w:t>
      </w:r>
      <w:r w:rsidRPr="000D6842">
        <w:rPr>
          <w:sz w:val="24"/>
          <w:szCs w:val="24"/>
          <w:u w:val="single"/>
        </w:rPr>
        <w:t>1</w:t>
      </w:r>
    </w:p>
    <w:p w:rsidR="00964DF7" w:rsidRPr="000D6842" w:rsidRDefault="00964DF7" w:rsidP="000D6842">
      <w:pPr>
        <w:pStyle w:val="TableParagraph"/>
        <w:ind w:right="95" w:firstLine="720"/>
        <w:jc w:val="both"/>
        <w:rPr>
          <w:rFonts w:eastAsia="Batang"/>
          <w:sz w:val="24"/>
          <w:szCs w:val="24"/>
        </w:rPr>
      </w:pPr>
      <w:r>
        <w:rPr>
          <w:sz w:val="24"/>
          <w:szCs w:val="24"/>
        </w:rPr>
        <w:t xml:space="preserve">3) </w:t>
      </w:r>
      <w:r w:rsidRPr="000D6842">
        <w:rPr>
          <w:sz w:val="24"/>
          <w:szCs w:val="24"/>
        </w:rPr>
        <w:t xml:space="preserve">Козлов, В.В. Гендерная психология / В.В. Козлов, Н.А. Шухова. – М., 2018. – 289 с. – [Электронный ресурс] – Режим доступа: </w:t>
      </w:r>
      <w:hyperlink r:id="rId10" w:history="1">
        <w:r w:rsidRPr="000D6842">
          <w:rPr>
            <w:rStyle w:val="Hyperlink"/>
            <w:color w:val="auto"/>
            <w:sz w:val="24"/>
            <w:szCs w:val="24"/>
            <w:lang w:val="en-US"/>
          </w:rPr>
          <w:t>https</w:t>
        </w:r>
        <w:r w:rsidRPr="000D6842">
          <w:rPr>
            <w:rStyle w:val="Hyperlink"/>
            <w:color w:val="auto"/>
            <w:sz w:val="24"/>
            <w:szCs w:val="24"/>
          </w:rPr>
          <w:t>://</w:t>
        </w:r>
        <w:r w:rsidRPr="000D6842">
          <w:rPr>
            <w:rStyle w:val="Hyperlink"/>
            <w:color w:val="auto"/>
            <w:sz w:val="24"/>
            <w:szCs w:val="24"/>
            <w:lang w:val="en-US"/>
          </w:rPr>
          <w:t>cloud</w:t>
        </w:r>
        <w:r w:rsidRPr="000D6842">
          <w:rPr>
            <w:rStyle w:val="Hyperlink"/>
            <w:color w:val="auto"/>
            <w:sz w:val="24"/>
            <w:szCs w:val="24"/>
          </w:rPr>
          <w:t>.</w:t>
        </w:r>
        <w:r w:rsidRPr="000D6842">
          <w:rPr>
            <w:rStyle w:val="Hyperlink"/>
            <w:color w:val="auto"/>
            <w:sz w:val="24"/>
            <w:szCs w:val="24"/>
            <w:lang w:val="en-US"/>
          </w:rPr>
          <w:t>mail</w:t>
        </w:r>
        <w:r w:rsidRPr="000D6842">
          <w:rPr>
            <w:rStyle w:val="Hyperlink"/>
            <w:color w:val="auto"/>
            <w:sz w:val="24"/>
            <w:szCs w:val="24"/>
          </w:rPr>
          <w:t>.</w:t>
        </w:r>
        <w:r w:rsidRPr="000D6842">
          <w:rPr>
            <w:rStyle w:val="Hyperlink"/>
            <w:color w:val="auto"/>
            <w:sz w:val="24"/>
            <w:szCs w:val="24"/>
            <w:lang w:val="en-US"/>
          </w:rPr>
          <w:t>ru</w:t>
        </w:r>
        <w:r w:rsidRPr="000D6842">
          <w:rPr>
            <w:rStyle w:val="Hyperlink"/>
            <w:color w:val="auto"/>
            <w:sz w:val="24"/>
            <w:szCs w:val="24"/>
          </w:rPr>
          <w:t>/</w:t>
        </w:r>
        <w:r w:rsidRPr="000D6842">
          <w:rPr>
            <w:rStyle w:val="Hyperlink"/>
            <w:color w:val="auto"/>
            <w:sz w:val="24"/>
            <w:szCs w:val="24"/>
            <w:lang w:val="en-US"/>
          </w:rPr>
          <w:t>public</w:t>
        </w:r>
        <w:r w:rsidRPr="000D6842">
          <w:rPr>
            <w:rStyle w:val="Hyperlink"/>
            <w:color w:val="auto"/>
            <w:sz w:val="24"/>
            <w:szCs w:val="24"/>
          </w:rPr>
          <w:t>/</w:t>
        </w:r>
        <w:r w:rsidRPr="000D6842">
          <w:rPr>
            <w:rStyle w:val="Hyperlink"/>
            <w:color w:val="auto"/>
            <w:sz w:val="24"/>
            <w:szCs w:val="24"/>
            <w:lang w:val="en-US"/>
          </w:rPr>
          <w:t>rmdr</w:t>
        </w:r>
        <w:r w:rsidRPr="000D6842">
          <w:rPr>
            <w:rStyle w:val="Hyperlink"/>
            <w:color w:val="auto"/>
            <w:sz w:val="24"/>
            <w:szCs w:val="24"/>
          </w:rPr>
          <w:t>/</w:t>
        </w:r>
        <w:r w:rsidRPr="000D6842">
          <w:rPr>
            <w:rStyle w:val="Hyperlink"/>
            <w:color w:val="auto"/>
            <w:sz w:val="24"/>
            <w:szCs w:val="24"/>
            <w:lang w:val="en-US"/>
          </w:rPr>
          <w:t>mQMawrEDJ</w:t>
        </w:r>
      </w:hyperlink>
    </w:p>
    <w:p w:rsidR="00964DF7" w:rsidRPr="000D6842" w:rsidRDefault="00964DF7" w:rsidP="000D6842">
      <w:pPr>
        <w:pStyle w:val="TableParagraph"/>
        <w:ind w:firstLine="720"/>
        <w:rPr>
          <w:rFonts w:eastAsia="Batang"/>
          <w:sz w:val="24"/>
          <w:szCs w:val="24"/>
          <w:lang w:val="en-US"/>
        </w:rPr>
      </w:pPr>
      <w:r>
        <w:rPr>
          <w:sz w:val="24"/>
          <w:szCs w:val="24"/>
        </w:rPr>
        <w:t xml:space="preserve">4) </w:t>
      </w:r>
      <w:r w:rsidRPr="000D6842">
        <w:rPr>
          <w:sz w:val="24"/>
          <w:szCs w:val="24"/>
        </w:rPr>
        <w:t xml:space="preserve">Борн, Ш. Гендерная психология. (Секреты психологии) / Ш. Борн. – СПб. : прайм-ЕВРОЗНАК, 2018. – 320 с. – [Электронный ресурс] – Режим доступа: </w:t>
      </w:r>
      <w:hyperlink r:id="rId11" w:history="1">
        <w:r w:rsidRPr="000D6842">
          <w:rPr>
            <w:rStyle w:val="Hyperlink"/>
            <w:color w:val="auto"/>
            <w:sz w:val="24"/>
            <w:szCs w:val="24"/>
            <w:lang w:val="en-US"/>
          </w:rPr>
          <w:t>https</w:t>
        </w:r>
        <w:r w:rsidRPr="000D6842">
          <w:rPr>
            <w:rStyle w:val="Hyperlink"/>
            <w:color w:val="auto"/>
            <w:sz w:val="24"/>
            <w:szCs w:val="24"/>
          </w:rPr>
          <w:t>://</w:t>
        </w:r>
        <w:r w:rsidRPr="000D6842">
          <w:rPr>
            <w:rStyle w:val="Hyperlink"/>
            <w:color w:val="auto"/>
            <w:sz w:val="24"/>
            <w:szCs w:val="24"/>
            <w:lang w:val="en-US"/>
          </w:rPr>
          <w:t>cloud</w:t>
        </w:r>
        <w:r w:rsidRPr="000D6842">
          <w:rPr>
            <w:rStyle w:val="Hyperlink"/>
            <w:color w:val="auto"/>
            <w:sz w:val="24"/>
            <w:szCs w:val="24"/>
          </w:rPr>
          <w:t>.</w:t>
        </w:r>
        <w:r w:rsidRPr="000D6842">
          <w:rPr>
            <w:rStyle w:val="Hyperlink"/>
            <w:color w:val="auto"/>
            <w:sz w:val="24"/>
            <w:szCs w:val="24"/>
            <w:lang w:val="en-US"/>
          </w:rPr>
          <w:t>mail</w:t>
        </w:r>
        <w:r w:rsidRPr="000D6842">
          <w:rPr>
            <w:rStyle w:val="Hyperlink"/>
            <w:color w:val="auto"/>
            <w:sz w:val="24"/>
            <w:szCs w:val="24"/>
          </w:rPr>
          <w:t>.</w:t>
        </w:r>
        <w:r w:rsidRPr="000D6842">
          <w:rPr>
            <w:rStyle w:val="Hyperlink"/>
            <w:color w:val="auto"/>
            <w:sz w:val="24"/>
            <w:szCs w:val="24"/>
            <w:lang w:val="en-US"/>
          </w:rPr>
          <w:t>ru</w:t>
        </w:r>
        <w:r w:rsidRPr="000D6842">
          <w:rPr>
            <w:rStyle w:val="Hyperlink"/>
            <w:color w:val="auto"/>
            <w:sz w:val="24"/>
            <w:szCs w:val="24"/>
          </w:rPr>
          <w:t>/</w:t>
        </w:r>
        <w:r w:rsidRPr="000D6842">
          <w:rPr>
            <w:rStyle w:val="Hyperlink"/>
            <w:color w:val="auto"/>
            <w:sz w:val="24"/>
            <w:szCs w:val="24"/>
            <w:lang w:val="en-US"/>
          </w:rPr>
          <w:t>public</w:t>
        </w:r>
        <w:r w:rsidRPr="000D6842">
          <w:rPr>
            <w:rStyle w:val="Hyperlink"/>
            <w:color w:val="auto"/>
            <w:sz w:val="24"/>
            <w:szCs w:val="24"/>
          </w:rPr>
          <w:t>/</w:t>
        </w:r>
        <w:r w:rsidRPr="000D6842">
          <w:rPr>
            <w:rStyle w:val="Hyperlink"/>
            <w:color w:val="auto"/>
            <w:sz w:val="24"/>
            <w:szCs w:val="24"/>
            <w:lang w:val="en-US"/>
          </w:rPr>
          <w:t>TrdU</w:t>
        </w:r>
        <w:r w:rsidRPr="000D6842">
          <w:rPr>
            <w:rStyle w:val="Hyperlink"/>
            <w:color w:val="auto"/>
            <w:sz w:val="24"/>
            <w:szCs w:val="24"/>
          </w:rPr>
          <w:t>/8</w:t>
        </w:r>
        <w:r w:rsidRPr="000D6842">
          <w:rPr>
            <w:rStyle w:val="Hyperlink"/>
            <w:color w:val="auto"/>
            <w:sz w:val="24"/>
            <w:szCs w:val="24"/>
            <w:lang w:val="en-US"/>
          </w:rPr>
          <w:t>gKbXhJg</w:t>
        </w:r>
        <w:r w:rsidRPr="000D6842">
          <w:rPr>
            <w:rStyle w:val="Hyperlink"/>
            <w:color w:val="auto"/>
            <w:sz w:val="24"/>
            <w:szCs w:val="24"/>
          </w:rPr>
          <w:t>8</w:t>
        </w:r>
      </w:hyperlink>
    </w:p>
    <w:p w:rsidR="00964DF7" w:rsidRPr="000D6842" w:rsidRDefault="00964DF7" w:rsidP="000D6842">
      <w:pPr>
        <w:pStyle w:val="TableParagraph"/>
        <w:ind w:right="96" w:firstLine="720"/>
        <w:jc w:val="both"/>
        <w:rPr>
          <w:rFonts w:eastAsia="Batang"/>
          <w:sz w:val="24"/>
          <w:szCs w:val="24"/>
        </w:rPr>
      </w:pPr>
      <w:r>
        <w:rPr>
          <w:sz w:val="24"/>
          <w:szCs w:val="24"/>
        </w:rPr>
        <w:t xml:space="preserve">5) </w:t>
      </w:r>
      <w:r w:rsidRPr="000D6842">
        <w:rPr>
          <w:sz w:val="24"/>
          <w:szCs w:val="24"/>
        </w:rPr>
        <w:t xml:space="preserve">Елисеев, С. В. Психология женского влияния на мужчин : гендерные консультации практикующего психолога / Сергей Елисеев. — Минск : Четыре четверти, 2018. — 190 с. – [Электронный ресурс] – Режим доступа: </w:t>
      </w:r>
      <w:hyperlink r:id="rId12" w:history="1">
        <w:r w:rsidRPr="000D6842">
          <w:rPr>
            <w:rStyle w:val="Hyperlink"/>
            <w:color w:val="auto"/>
            <w:sz w:val="24"/>
            <w:szCs w:val="24"/>
            <w:lang w:val="en-US"/>
          </w:rPr>
          <w:t>https</w:t>
        </w:r>
        <w:r w:rsidRPr="000D6842">
          <w:rPr>
            <w:rStyle w:val="Hyperlink"/>
            <w:color w:val="auto"/>
            <w:sz w:val="24"/>
            <w:szCs w:val="24"/>
          </w:rPr>
          <w:t>://</w:t>
        </w:r>
        <w:r w:rsidRPr="000D6842">
          <w:rPr>
            <w:rStyle w:val="Hyperlink"/>
            <w:color w:val="auto"/>
            <w:sz w:val="24"/>
            <w:szCs w:val="24"/>
            <w:lang w:val="en-US"/>
          </w:rPr>
          <w:t>cloud</w:t>
        </w:r>
        <w:r w:rsidRPr="000D6842">
          <w:rPr>
            <w:rStyle w:val="Hyperlink"/>
            <w:color w:val="auto"/>
            <w:sz w:val="24"/>
            <w:szCs w:val="24"/>
          </w:rPr>
          <w:t>.</w:t>
        </w:r>
        <w:r w:rsidRPr="000D6842">
          <w:rPr>
            <w:rStyle w:val="Hyperlink"/>
            <w:color w:val="auto"/>
            <w:sz w:val="24"/>
            <w:szCs w:val="24"/>
            <w:lang w:val="en-US"/>
          </w:rPr>
          <w:t>mail</w:t>
        </w:r>
        <w:r w:rsidRPr="000D6842">
          <w:rPr>
            <w:rStyle w:val="Hyperlink"/>
            <w:color w:val="auto"/>
            <w:sz w:val="24"/>
            <w:szCs w:val="24"/>
          </w:rPr>
          <w:t>.</w:t>
        </w:r>
        <w:r w:rsidRPr="000D6842">
          <w:rPr>
            <w:rStyle w:val="Hyperlink"/>
            <w:color w:val="auto"/>
            <w:sz w:val="24"/>
            <w:szCs w:val="24"/>
            <w:lang w:val="en-US"/>
          </w:rPr>
          <w:t>ru</w:t>
        </w:r>
        <w:r w:rsidRPr="000D6842">
          <w:rPr>
            <w:rStyle w:val="Hyperlink"/>
            <w:color w:val="auto"/>
            <w:sz w:val="24"/>
            <w:szCs w:val="24"/>
          </w:rPr>
          <w:t>/</w:t>
        </w:r>
        <w:r w:rsidRPr="000D6842">
          <w:rPr>
            <w:rStyle w:val="Hyperlink"/>
            <w:color w:val="auto"/>
            <w:sz w:val="24"/>
            <w:szCs w:val="24"/>
            <w:lang w:val="en-US"/>
          </w:rPr>
          <w:t>public</w:t>
        </w:r>
        <w:r w:rsidRPr="000D6842">
          <w:rPr>
            <w:rStyle w:val="Hyperlink"/>
            <w:color w:val="auto"/>
            <w:sz w:val="24"/>
            <w:szCs w:val="24"/>
          </w:rPr>
          <w:t>/</w:t>
        </w:r>
        <w:r w:rsidRPr="000D6842">
          <w:rPr>
            <w:rStyle w:val="Hyperlink"/>
            <w:color w:val="auto"/>
            <w:sz w:val="24"/>
            <w:szCs w:val="24"/>
            <w:lang w:val="en-US"/>
          </w:rPr>
          <w:t>xtZ</w:t>
        </w:r>
        <w:r w:rsidRPr="000D6842">
          <w:rPr>
            <w:rStyle w:val="Hyperlink"/>
            <w:color w:val="auto"/>
            <w:sz w:val="24"/>
            <w:szCs w:val="24"/>
          </w:rPr>
          <w:t>7/</w:t>
        </w:r>
        <w:r w:rsidRPr="000D6842">
          <w:rPr>
            <w:rStyle w:val="Hyperlink"/>
            <w:color w:val="auto"/>
            <w:sz w:val="24"/>
            <w:szCs w:val="24"/>
            <w:lang w:val="en-US"/>
          </w:rPr>
          <w:t>jrGuvMTEu</w:t>
        </w:r>
      </w:hyperlink>
    </w:p>
    <w:p w:rsidR="00964DF7" w:rsidRPr="000D6842" w:rsidRDefault="00964DF7" w:rsidP="000D6842">
      <w:pPr>
        <w:pStyle w:val="BodyText"/>
        <w:spacing w:line="240" w:lineRule="auto"/>
        <w:rPr>
          <w:sz w:val="24"/>
          <w:szCs w:val="24"/>
          <w:lang w:eastAsia="en-US"/>
        </w:rPr>
      </w:pPr>
    </w:p>
    <w:p w:rsidR="00964DF7" w:rsidRDefault="00964DF7" w:rsidP="000D6842">
      <w:pPr>
        <w:pStyle w:val="ListParagraph"/>
        <w:widowControl w:val="0"/>
        <w:tabs>
          <w:tab w:val="left" w:pos="4698"/>
        </w:tabs>
        <w:autoSpaceDE w:val="0"/>
        <w:autoSpaceDN w:val="0"/>
        <w:ind w:left="0"/>
        <w:contextualSpacing w:val="0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4.1.2. </w:t>
      </w:r>
      <w:r w:rsidRPr="000D6842">
        <w:rPr>
          <w:rFonts w:ascii="Times New Roman" w:hAnsi="Times New Roman"/>
          <w:b/>
          <w:szCs w:val="24"/>
        </w:rPr>
        <w:t>Дополнительная литература</w:t>
      </w:r>
    </w:p>
    <w:p w:rsidR="00964DF7" w:rsidRDefault="00964DF7" w:rsidP="000D6842">
      <w:pPr>
        <w:pStyle w:val="ListParagraph"/>
        <w:widowControl w:val="0"/>
        <w:tabs>
          <w:tab w:val="left" w:pos="4698"/>
        </w:tabs>
        <w:autoSpaceDE w:val="0"/>
        <w:autoSpaceDN w:val="0"/>
        <w:ind w:left="0"/>
        <w:contextualSpacing w:val="0"/>
        <w:jc w:val="center"/>
        <w:rPr>
          <w:rFonts w:ascii="Times New Roman" w:hAnsi="Times New Roman"/>
          <w:b/>
          <w:szCs w:val="24"/>
        </w:rPr>
      </w:pPr>
    </w:p>
    <w:p w:rsidR="00964DF7" w:rsidRPr="00186628" w:rsidRDefault="00964DF7" w:rsidP="000D6842">
      <w:pPr>
        <w:pStyle w:val="NormalWeb"/>
        <w:numPr>
          <w:ilvl w:val="0"/>
          <w:numId w:val="14"/>
        </w:numPr>
        <w:adjustRightInd w:val="0"/>
        <w:snapToGrid w:val="0"/>
        <w:spacing w:before="0" w:beforeAutospacing="0" w:after="0" w:afterAutospacing="0"/>
        <w:jc w:val="both"/>
        <w:rPr>
          <w:color w:val="auto"/>
          <w:szCs w:val="24"/>
        </w:rPr>
      </w:pPr>
      <w:r w:rsidRPr="00186628">
        <w:rPr>
          <w:rStyle w:val="Emphasis"/>
          <w:i w:val="0"/>
          <w:color w:val="auto"/>
          <w:szCs w:val="24"/>
        </w:rPr>
        <w:t>Першай,</w:t>
      </w:r>
      <w:r w:rsidRPr="00186628">
        <w:rPr>
          <w:i/>
          <w:color w:val="auto"/>
          <w:szCs w:val="24"/>
        </w:rPr>
        <w:t xml:space="preserve"> </w:t>
      </w:r>
      <w:r w:rsidRPr="00186628">
        <w:rPr>
          <w:color w:val="auto"/>
          <w:szCs w:val="24"/>
        </w:rPr>
        <w:t>А. </w:t>
      </w:r>
      <w:r w:rsidRPr="00186628">
        <w:rPr>
          <w:rStyle w:val="Strong"/>
          <w:b w:val="0"/>
          <w:color w:val="auto"/>
          <w:szCs w:val="24"/>
        </w:rPr>
        <w:t xml:space="preserve">Семантика пола: репрезентация гендерных отношений во фразеологии. </w:t>
      </w:r>
      <w:r w:rsidRPr="00186628">
        <w:rPr>
          <w:color w:val="auto"/>
          <w:szCs w:val="24"/>
          <w:lang w:val="en-US"/>
        </w:rPr>
        <w:t>[</w:t>
      </w:r>
      <w:r w:rsidRPr="00186628">
        <w:rPr>
          <w:color w:val="auto"/>
          <w:szCs w:val="24"/>
        </w:rPr>
        <w:t>текст</w:t>
      </w:r>
      <w:r w:rsidRPr="00186628">
        <w:rPr>
          <w:color w:val="auto"/>
          <w:szCs w:val="24"/>
          <w:lang w:val="en-US"/>
        </w:rPr>
        <w:t>]</w:t>
      </w:r>
      <w:r w:rsidRPr="00186628">
        <w:rPr>
          <w:color w:val="auto"/>
          <w:szCs w:val="24"/>
        </w:rPr>
        <w:t>:</w:t>
      </w:r>
      <w:r w:rsidRPr="00186628">
        <w:rPr>
          <w:color w:val="auto"/>
          <w:szCs w:val="24"/>
          <w:lang w:val="en-US"/>
        </w:rPr>
        <w:t xml:space="preserve"> </w:t>
      </w:r>
      <w:r w:rsidRPr="00186628">
        <w:rPr>
          <w:rStyle w:val="Strong"/>
          <w:b w:val="0"/>
          <w:color w:val="auto"/>
          <w:szCs w:val="24"/>
        </w:rPr>
        <w:t xml:space="preserve">монография </w:t>
      </w:r>
      <w:r w:rsidRPr="00186628">
        <w:rPr>
          <w:color w:val="auto"/>
          <w:szCs w:val="24"/>
        </w:rPr>
        <w:t>/ А.Першай – Вильнюс: ЕГУ, 2014. – 178 с.</w:t>
      </w:r>
    </w:p>
    <w:p w:rsidR="00964DF7" w:rsidRPr="00186628" w:rsidRDefault="00964DF7" w:rsidP="000D6842">
      <w:pPr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6628">
        <w:rPr>
          <w:rFonts w:ascii="Times New Roman" w:hAnsi="Times New Roman"/>
          <w:sz w:val="24"/>
          <w:szCs w:val="24"/>
        </w:rPr>
        <w:t>Полутова, М.А. Методологические подходы зарубежных ученых к теории феминизма: истоки, этапы развития, основные направления [Текст] / М.А. Полутова // Вестник Забайкальского государственного университета. – 2013. – № 5 (96). – С. 73–86.</w:t>
      </w:r>
    </w:p>
    <w:p w:rsidR="00964DF7" w:rsidRPr="00186628" w:rsidRDefault="00964DF7" w:rsidP="000D6842">
      <w:pPr>
        <w:numPr>
          <w:ilvl w:val="0"/>
          <w:numId w:val="14"/>
        </w:num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6628">
        <w:rPr>
          <w:rFonts w:ascii="Times New Roman" w:hAnsi="Times New Roman"/>
          <w:sz w:val="24"/>
          <w:szCs w:val="24"/>
          <w:shd w:val="clear" w:color="auto" w:fill="FFFFFF"/>
        </w:rPr>
        <w:t xml:space="preserve">Теория и практика гендерных исследований в мировой науке </w:t>
      </w:r>
      <w:r w:rsidRPr="00186628">
        <w:rPr>
          <w:rFonts w:ascii="Times New Roman" w:hAnsi="Times New Roman"/>
          <w:sz w:val="24"/>
          <w:szCs w:val="24"/>
        </w:rPr>
        <w:t xml:space="preserve">[текст]: </w:t>
      </w:r>
      <w:r w:rsidRPr="00186628">
        <w:rPr>
          <w:rFonts w:ascii="Times New Roman" w:hAnsi="Times New Roman"/>
          <w:sz w:val="24"/>
          <w:szCs w:val="24"/>
          <w:shd w:val="clear" w:color="auto" w:fill="FFFFFF"/>
        </w:rPr>
        <w:t xml:space="preserve">материалы международной научно-практической конференции 5-6 мая 2010 года. </w:t>
      </w:r>
      <w:r w:rsidRPr="00186628">
        <w:rPr>
          <w:rFonts w:ascii="Times New Roman" w:hAnsi="Times New Roman"/>
          <w:sz w:val="24"/>
          <w:szCs w:val="24"/>
          <w:shd w:val="clear" w:color="auto" w:fill="FFFFFF"/>
        </w:rPr>
        <w:noBreakHyphen/>
        <w:t xml:space="preserve"> Пенза </w:t>
      </w:r>
      <w:r w:rsidRPr="00186628">
        <w:rPr>
          <w:rFonts w:ascii="Times New Roman" w:hAnsi="Times New Roman"/>
          <w:sz w:val="24"/>
          <w:szCs w:val="24"/>
          <w:shd w:val="clear" w:color="auto" w:fill="FFFFFF"/>
        </w:rPr>
        <w:noBreakHyphen/>
        <w:t xml:space="preserve"> Ереван </w:t>
      </w:r>
      <w:r w:rsidRPr="00186628">
        <w:rPr>
          <w:rFonts w:ascii="Times New Roman" w:hAnsi="Times New Roman"/>
          <w:sz w:val="24"/>
          <w:szCs w:val="24"/>
          <w:shd w:val="clear" w:color="auto" w:fill="FFFFFF"/>
        </w:rPr>
        <w:noBreakHyphen/>
        <w:t xml:space="preserve"> Прага: ООО Научно-издательский центр "Социосфера", 2010. </w:t>
      </w:r>
      <w:r w:rsidRPr="00186628">
        <w:rPr>
          <w:rFonts w:ascii="Times New Roman" w:hAnsi="Times New Roman"/>
          <w:sz w:val="24"/>
          <w:szCs w:val="24"/>
          <w:shd w:val="clear" w:color="auto" w:fill="FFFFFF"/>
        </w:rPr>
        <w:noBreakHyphen/>
        <w:t xml:space="preserve"> 212 с.</w:t>
      </w:r>
    </w:p>
    <w:p w:rsidR="00964DF7" w:rsidRPr="00186628" w:rsidRDefault="00964DF7" w:rsidP="000D6842">
      <w:pPr>
        <w:numPr>
          <w:ilvl w:val="0"/>
          <w:numId w:val="14"/>
        </w:num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6628">
        <w:rPr>
          <w:rFonts w:ascii="Times New Roman" w:hAnsi="Times New Roman"/>
          <w:bCs/>
          <w:sz w:val="24"/>
          <w:szCs w:val="24"/>
        </w:rPr>
        <w:t>На перепутье: методология, теория и практика ЛГБТ и квир-исследований</w:t>
      </w:r>
      <w:r w:rsidRPr="00186628">
        <w:rPr>
          <w:rFonts w:ascii="Times New Roman" w:hAnsi="Times New Roman"/>
          <w:sz w:val="24"/>
          <w:szCs w:val="24"/>
        </w:rPr>
        <w:t xml:space="preserve"> [электронный ресурс]: сборник статей / Центр независимых социологических исследований; / ред.-сост. А. А. Кондаков. </w:t>
      </w:r>
      <w:r w:rsidRPr="00186628">
        <w:rPr>
          <w:rFonts w:ascii="Times New Roman" w:hAnsi="Times New Roman"/>
          <w:sz w:val="24"/>
          <w:szCs w:val="24"/>
        </w:rPr>
        <w:noBreakHyphen/>
        <w:t xml:space="preserve"> СПб., 2014. </w:t>
      </w:r>
      <w:r w:rsidRPr="00186628">
        <w:rPr>
          <w:rFonts w:ascii="Times New Roman" w:hAnsi="Times New Roman"/>
          <w:sz w:val="24"/>
          <w:szCs w:val="24"/>
        </w:rPr>
        <w:noBreakHyphen/>
        <w:t xml:space="preserve"> 466 с. – режим доступа: https://cisr.ru/publications/na-pereputye-book/</w:t>
      </w:r>
    </w:p>
    <w:p w:rsidR="00964DF7" w:rsidRPr="00186628" w:rsidRDefault="00964DF7" w:rsidP="000D6842">
      <w:pPr>
        <w:numPr>
          <w:ilvl w:val="0"/>
          <w:numId w:val="14"/>
        </w:num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6628">
        <w:rPr>
          <w:rFonts w:ascii="Times New Roman" w:hAnsi="Times New Roman"/>
          <w:sz w:val="24"/>
          <w:szCs w:val="24"/>
        </w:rPr>
        <w:t xml:space="preserve">Ключко, О.И. Гендерная педагогика и психология [электронный ресурс]: учебное пособие / под.общ.ред. О.И.Ключко. </w:t>
      </w:r>
      <w:r w:rsidRPr="00186628">
        <w:rPr>
          <w:rFonts w:ascii="Times New Roman" w:hAnsi="Times New Roman"/>
          <w:sz w:val="24"/>
          <w:szCs w:val="24"/>
        </w:rPr>
        <w:noBreakHyphen/>
        <w:t xml:space="preserve"> М.</w:t>
      </w:r>
      <w:r w:rsidRPr="00186628">
        <w:rPr>
          <w:rFonts w:ascii="Times New Roman" w:hAnsi="Times New Roman"/>
          <w:sz w:val="24"/>
          <w:szCs w:val="24"/>
        </w:rPr>
        <w:noBreakHyphen/>
        <w:t xml:space="preserve">Берлин: Директ-Медиа, 2015. – 115 с. – режим доступа: </w:t>
      </w:r>
      <w:hyperlink r:id="rId13" w:anchor="page2" w:history="1">
        <w:r w:rsidRPr="00186628">
          <w:rPr>
            <w:rStyle w:val="Hyperlink"/>
            <w:rFonts w:ascii="Times New Roman" w:hAnsi="Times New Roman"/>
            <w:color w:val="auto"/>
            <w:sz w:val="24"/>
            <w:szCs w:val="24"/>
          </w:rPr>
          <w:t>http://www.knigafund.ru/books/183133/read#page2</w:t>
        </w:r>
      </w:hyperlink>
    </w:p>
    <w:p w:rsidR="00964DF7" w:rsidRPr="00186628" w:rsidRDefault="00964DF7" w:rsidP="000D6842">
      <w:pPr>
        <w:pStyle w:val="BodyText2"/>
        <w:widowControl w:val="0"/>
        <w:numPr>
          <w:ilvl w:val="0"/>
          <w:numId w:val="14"/>
        </w:numPr>
        <w:adjustRightInd w:val="0"/>
        <w:snapToGrid w:val="0"/>
        <w:spacing w:after="0" w:line="240" w:lineRule="auto"/>
        <w:jc w:val="both"/>
        <w:rPr>
          <w:sz w:val="24"/>
        </w:rPr>
      </w:pPr>
      <w:r w:rsidRPr="00186628">
        <w:rPr>
          <w:sz w:val="24"/>
        </w:rPr>
        <w:t xml:space="preserve">Кон, И. С. Три в одном: сексуальная, гендерная и семейная революции [электронный ресурс] / И. С. Кон </w:t>
      </w:r>
      <w:r w:rsidRPr="00186628">
        <w:rPr>
          <w:sz w:val="24"/>
        </w:rPr>
        <w:noBreakHyphen/>
        <w:t xml:space="preserve"> режим доступа: http://www.demoscope.ru/weekly/2010/0447/analit05.php </w:t>
      </w:r>
    </w:p>
    <w:p w:rsidR="00964DF7" w:rsidRPr="00186628" w:rsidRDefault="00964DF7" w:rsidP="000D6842">
      <w:pPr>
        <w:numPr>
          <w:ilvl w:val="0"/>
          <w:numId w:val="14"/>
        </w:num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6628">
        <w:rPr>
          <w:rFonts w:ascii="Times New Roman" w:hAnsi="Times New Roman"/>
          <w:sz w:val="24"/>
          <w:szCs w:val="24"/>
          <w:shd w:val="clear" w:color="auto" w:fill="FFFFFF"/>
        </w:rPr>
        <w:t xml:space="preserve">Исаев, Д. Д., Мифы и факты о транссексуалах </w:t>
      </w:r>
      <w:r w:rsidRPr="00186628">
        <w:rPr>
          <w:rFonts w:ascii="Times New Roman" w:hAnsi="Times New Roman"/>
          <w:sz w:val="24"/>
          <w:szCs w:val="24"/>
        </w:rPr>
        <w:t>[текст] / Д.Д.Исаев, Ф.А.</w:t>
      </w:r>
      <w:r w:rsidRPr="00186628">
        <w:rPr>
          <w:rFonts w:ascii="Times New Roman" w:hAnsi="Times New Roman"/>
          <w:sz w:val="24"/>
          <w:szCs w:val="24"/>
          <w:shd w:val="clear" w:color="auto" w:fill="FFFFFF"/>
        </w:rPr>
        <w:t xml:space="preserve">Кузнецов / ЛГБТ организация "Выход". </w:t>
      </w:r>
      <w:r w:rsidRPr="00186628">
        <w:rPr>
          <w:rFonts w:ascii="Times New Roman" w:hAnsi="Times New Roman"/>
          <w:sz w:val="24"/>
          <w:szCs w:val="24"/>
          <w:shd w:val="clear" w:color="auto" w:fill="FFFFFF"/>
        </w:rPr>
        <w:noBreakHyphen/>
        <w:t xml:space="preserve"> СПб., 2012. </w:t>
      </w:r>
      <w:r w:rsidRPr="00186628">
        <w:rPr>
          <w:rFonts w:ascii="Times New Roman" w:hAnsi="Times New Roman"/>
          <w:sz w:val="24"/>
          <w:szCs w:val="24"/>
          <w:shd w:val="clear" w:color="auto" w:fill="FFFFFF"/>
        </w:rPr>
        <w:noBreakHyphen/>
        <w:t xml:space="preserve"> 48 с.</w:t>
      </w:r>
    </w:p>
    <w:p w:rsidR="00964DF7" w:rsidRPr="00186628" w:rsidRDefault="00964DF7" w:rsidP="000D6842">
      <w:pPr>
        <w:numPr>
          <w:ilvl w:val="0"/>
          <w:numId w:val="14"/>
        </w:numPr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6628">
        <w:rPr>
          <w:rFonts w:ascii="Times New Roman" w:hAnsi="Times New Roman"/>
          <w:sz w:val="24"/>
          <w:szCs w:val="24"/>
        </w:rPr>
        <w:t xml:space="preserve">Петрова, Р.Г. Гендерология и феминология: [текст] учебное пособие / Р.Г.Петрова – 5-е изд. перераб. и доп. – М.: Издательско-торговая корпорация «Дашков и К», 2010. </w:t>
      </w:r>
      <w:r w:rsidRPr="00186628">
        <w:rPr>
          <w:rFonts w:ascii="Times New Roman" w:hAnsi="Times New Roman"/>
          <w:sz w:val="24"/>
          <w:szCs w:val="24"/>
        </w:rPr>
        <w:noBreakHyphen/>
        <w:t xml:space="preserve"> 272 с.</w:t>
      </w:r>
    </w:p>
    <w:p w:rsidR="00964DF7" w:rsidRPr="000D6842" w:rsidRDefault="00964DF7" w:rsidP="000D6842">
      <w:pPr>
        <w:pStyle w:val="BodyText"/>
        <w:spacing w:line="240" w:lineRule="auto"/>
        <w:rPr>
          <w:sz w:val="24"/>
          <w:szCs w:val="24"/>
          <w:lang w:val="ru-RU" w:eastAsia="en-US"/>
        </w:rPr>
      </w:pPr>
    </w:p>
    <w:p w:rsidR="00964DF7" w:rsidRPr="000D6842" w:rsidRDefault="00964DF7" w:rsidP="00186628">
      <w:pPr>
        <w:pStyle w:val="110"/>
        <w:tabs>
          <w:tab w:val="left" w:pos="4803"/>
        </w:tabs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4.1.3. </w:t>
      </w:r>
      <w:r w:rsidRPr="000D6842">
        <w:rPr>
          <w:sz w:val="24"/>
          <w:szCs w:val="24"/>
        </w:rPr>
        <w:t>Периодические издания</w:t>
      </w:r>
    </w:p>
    <w:p w:rsidR="00964DF7" w:rsidRPr="000D6842" w:rsidRDefault="00964DF7" w:rsidP="00186628">
      <w:pPr>
        <w:pStyle w:val="TableParagraph"/>
        <w:ind w:left="48"/>
        <w:jc w:val="both"/>
        <w:rPr>
          <w:rFonts w:eastAsia="Batang"/>
          <w:sz w:val="24"/>
          <w:szCs w:val="24"/>
        </w:rPr>
      </w:pPr>
      <w:r w:rsidRPr="000D6842">
        <w:rPr>
          <w:sz w:val="24"/>
          <w:szCs w:val="24"/>
        </w:rPr>
        <w:t>Гендерные исследования. – [Электронный ресурс] – Режим</w:t>
      </w:r>
      <w:r>
        <w:rPr>
          <w:sz w:val="24"/>
          <w:szCs w:val="24"/>
        </w:rPr>
        <w:t xml:space="preserve"> </w:t>
      </w:r>
      <w:r w:rsidRPr="000D6842">
        <w:rPr>
          <w:sz w:val="24"/>
          <w:szCs w:val="24"/>
        </w:rPr>
        <w:t>доступа:</w:t>
      </w:r>
      <w:r>
        <w:rPr>
          <w:sz w:val="24"/>
          <w:szCs w:val="24"/>
        </w:rPr>
        <w:t xml:space="preserve"> </w:t>
      </w:r>
      <w:hyperlink r:id="rId14" w:history="1">
        <w:r w:rsidRPr="000D6842">
          <w:rPr>
            <w:rStyle w:val="Hyperlink"/>
            <w:sz w:val="24"/>
            <w:szCs w:val="24"/>
            <w:lang w:val="en-US"/>
          </w:rPr>
          <w:t>http</w:t>
        </w:r>
        <w:r w:rsidRPr="000D6842">
          <w:rPr>
            <w:rStyle w:val="Hyperlink"/>
            <w:sz w:val="24"/>
            <w:szCs w:val="24"/>
          </w:rPr>
          <w:t>://</w:t>
        </w:r>
        <w:r w:rsidRPr="000D6842">
          <w:rPr>
            <w:rStyle w:val="Hyperlink"/>
            <w:sz w:val="24"/>
            <w:szCs w:val="24"/>
            <w:lang w:val="en-US"/>
          </w:rPr>
          <w:t>www</w:t>
        </w:r>
        <w:r w:rsidRPr="000D6842">
          <w:rPr>
            <w:rStyle w:val="Hyperlink"/>
            <w:sz w:val="24"/>
            <w:szCs w:val="24"/>
          </w:rPr>
          <w:t>.</w:t>
        </w:r>
        <w:r w:rsidRPr="000D6842">
          <w:rPr>
            <w:rStyle w:val="Hyperlink"/>
            <w:sz w:val="24"/>
            <w:szCs w:val="24"/>
            <w:lang w:val="en-US"/>
          </w:rPr>
          <w:t>intelros</w:t>
        </w:r>
        <w:r w:rsidRPr="000D6842">
          <w:rPr>
            <w:rStyle w:val="Hyperlink"/>
            <w:sz w:val="24"/>
            <w:szCs w:val="24"/>
          </w:rPr>
          <w:t>.</w:t>
        </w:r>
        <w:r w:rsidRPr="000D6842">
          <w:rPr>
            <w:rStyle w:val="Hyperlink"/>
            <w:sz w:val="24"/>
            <w:szCs w:val="24"/>
            <w:lang w:val="en-US"/>
          </w:rPr>
          <w:t>ru</w:t>
        </w:r>
        <w:r w:rsidRPr="000D6842">
          <w:rPr>
            <w:rStyle w:val="Hyperlink"/>
            <w:sz w:val="24"/>
            <w:szCs w:val="24"/>
          </w:rPr>
          <w:t>/</w:t>
        </w:r>
        <w:r w:rsidRPr="000D6842">
          <w:rPr>
            <w:rStyle w:val="Hyperlink"/>
            <w:sz w:val="24"/>
            <w:szCs w:val="24"/>
            <w:lang w:val="en-US"/>
          </w:rPr>
          <w:t>readroom</w:t>
        </w:r>
        <w:r w:rsidRPr="000D6842">
          <w:rPr>
            <w:rStyle w:val="Hyperlink"/>
            <w:sz w:val="24"/>
            <w:szCs w:val="24"/>
          </w:rPr>
          <w:t>/</w:t>
        </w:r>
        <w:r w:rsidRPr="000D6842">
          <w:rPr>
            <w:rStyle w:val="Hyperlink"/>
            <w:sz w:val="24"/>
            <w:szCs w:val="24"/>
            <w:lang w:val="en-US"/>
          </w:rPr>
          <w:t>gendernyj</w:t>
        </w:r>
        <w:r w:rsidRPr="000D6842">
          <w:rPr>
            <w:rStyle w:val="Hyperlink"/>
            <w:sz w:val="24"/>
            <w:szCs w:val="24"/>
          </w:rPr>
          <w:t>-</w:t>
        </w:r>
      </w:hyperlink>
      <w:r w:rsidRPr="000D6842">
        <w:rPr>
          <w:color w:val="0000FF"/>
          <w:sz w:val="24"/>
          <w:szCs w:val="24"/>
        </w:rPr>
        <w:t xml:space="preserve"> </w:t>
      </w:r>
      <w:hyperlink r:id="rId15" w:history="1">
        <w:r w:rsidRPr="000D6842">
          <w:rPr>
            <w:rStyle w:val="Hyperlink"/>
            <w:sz w:val="24"/>
            <w:szCs w:val="24"/>
            <w:lang w:val="en-US"/>
          </w:rPr>
          <w:t>issledovaniya</w:t>
        </w:r>
        <w:r w:rsidRPr="000D6842">
          <w:rPr>
            <w:rStyle w:val="Hyperlink"/>
            <w:sz w:val="24"/>
            <w:szCs w:val="24"/>
          </w:rPr>
          <w:t>/</w:t>
        </w:r>
      </w:hyperlink>
    </w:p>
    <w:p w:rsidR="00964DF7" w:rsidRPr="000D6842" w:rsidRDefault="00964DF7" w:rsidP="00186628">
      <w:pPr>
        <w:pStyle w:val="TableParagraph"/>
        <w:ind w:left="48"/>
        <w:jc w:val="both"/>
        <w:rPr>
          <w:rFonts w:eastAsia="Batang"/>
          <w:sz w:val="24"/>
          <w:szCs w:val="24"/>
        </w:rPr>
      </w:pPr>
      <w:r w:rsidRPr="000D6842">
        <w:rPr>
          <w:sz w:val="24"/>
          <w:szCs w:val="24"/>
        </w:rPr>
        <w:t>Московский психологический журнал. – [Электронный</w:t>
      </w:r>
      <w:r>
        <w:rPr>
          <w:sz w:val="24"/>
          <w:szCs w:val="24"/>
        </w:rPr>
        <w:t xml:space="preserve"> </w:t>
      </w:r>
      <w:r w:rsidRPr="000D6842">
        <w:rPr>
          <w:sz w:val="24"/>
          <w:szCs w:val="24"/>
        </w:rPr>
        <w:t xml:space="preserve">ресурс] – Режим доступа: </w:t>
      </w:r>
      <w:hyperlink r:id="rId16" w:history="1">
        <w:r w:rsidRPr="000D6842">
          <w:rPr>
            <w:rStyle w:val="Hyperlink"/>
            <w:sz w:val="24"/>
            <w:szCs w:val="24"/>
            <w:lang w:val="en-US"/>
          </w:rPr>
          <w:t>http</w:t>
        </w:r>
        <w:r w:rsidRPr="000D6842">
          <w:rPr>
            <w:rStyle w:val="Hyperlink"/>
            <w:sz w:val="24"/>
            <w:szCs w:val="24"/>
          </w:rPr>
          <w:t>://</w:t>
        </w:r>
        <w:r w:rsidRPr="000D6842">
          <w:rPr>
            <w:rStyle w:val="Hyperlink"/>
            <w:sz w:val="24"/>
            <w:szCs w:val="24"/>
            <w:lang w:val="en-US"/>
          </w:rPr>
          <w:t>magazine</w:t>
        </w:r>
        <w:r w:rsidRPr="000D6842">
          <w:rPr>
            <w:rStyle w:val="Hyperlink"/>
            <w:sz w:val="24"/>
            <w:szCs w:val="24"/>
          </w:rPr>
          <w:t>.</w:t>
        </w:r>
        <w:r w:rsidRPr="000D6842">
          <w:rPr>
            <w:rStyle w:val="Hyperlink"/>
            <w:sz w:val="24"/>
            <w:szCs w:val="24"/>
            <w:lang w:val="en-US"/>
          </w:rPr>
          <w:t>mospsy</w:t>
        </w:r>
        <w:r w:rsidRPr="000D6842">
          <w:rPr>
            <w:rStyle w:val="Hyperlink"/>
            <w:sz w:val="24"/>
            <w:szCs w:val="24"/>
          </w:rPr>
          <w:t>.</w:t>
        </w:r>
        <w:r w:rsidRPr="000D6842">
          <w:rPr>
            <w:rStyle w:val="Hyperlink"/>
            <w:sz w:val="24"/>
            <w:szCs w:val="24"/>
            <w:lang w:val="en-US"/>
          </w:rPr>
          <w:t>ru</w:t>
        </w:r>
        <w:r w:rsidRPr="000D6842">
          <w:rPr>
            <w:rStyle w:val="Hyperlink"/>
            <w:sz w:val="24"/>
            <w:szCs w:val="24"/>
          </w:rPr>
          <w:t>/</w:t>
        </w:r>
      </w:hyperlink>
    </w:p>
    <w:p w:rsidR="00964DF7" w:rsidRPr="000D6842" w:rsidRDefault="00964DF7" w:rsidP="00186628">
      <w:pPr>
        <w:pStyle w:val="TableParagraph"/>
        <w:ind w:left="48"/>
        <w:jc w:val="both"/>
        <w:rPr>
          <w:rFonts w:eastAsia="Batang"/>
          <w:sz w:val="24"/>
          <w:szCs w:val="24"/>
        </w:rPr>
      </w:pPr>
      <w:r w:rsidRPr="000D6842">
        <w:rPr>
          <w:sz w:val="24"/>
          <w:szCs w:val="24"/>
        </w:rPr>
        <w:t>Психология. Пермь. – [Электронный ресурс] – Режим</w:t>
      </w:r>
      <w:r>
        <w:rPr>
          <w:sz w:val="24"/>
          <w:szCs w:val="24"/>
        </w:rPr>
        <w:t xml:space="preserve"> </w:t>
      </w:r>
      <w:r w:rsidRPr="000D6842">
        <w:rPr>
          <w:sz w:val="24"/>
          <w:szCs w:val="24"/>
        </w:rPr>
        <w:t xml:space="preserve">доступа: </w:t>
      </w:r>
      <w:hyperlink r:id="rId17" w:history="1">
        <w:r w:rsidRPr="000D6842">
          <w:rPr>
            <w:rStyle w:val="Hyperlink"/>
            <w:sz w:val="24"/>
            <w:szCs w:val="24"/>
            <w:lang w:val="en-US"/>
          </w:rPr>
          <w:t>http</w:t>
        </w:r>
        <w:r w:rsidRPr="000D6842">
          <w:rPr>
            <w:rStyle w:val="Hyperlink"/>
            <w:sz w:val="24"/>
            <w:szCs w:val="24"/>
          </w:rPr>
          <w:t>://</w:t>
        </w:r>
        <w:r w:rsidRPr="000D6842">
          <w:rPr>
            <w:rStyle w:val="Hyperlink"/>
            <w:sz w:val="24"/>
            <w:szCs w:val="24"/>
            <w:lang w:val="en-US"/>
          </w:rPr>
          <w:t>psyperm</w:t>
        </w:r>
        <w:r w:rsidRPr="000D6842">
          <w:rPr>
            <w:rStyle w:val="Hyperlink"/>
            <w:sz w:val="24"/>
            <w:szCs w:val="24"/>
          </w:rPr>
          <w:t>.</w:t>
        </w:r>
        <w:r w:rsidRPr="000D6842">
          <w:rPr>
            <w:rStyle w:val="Hyperlink"/>
            <w:sz w:val="24"/>
            <w:szCs w:val="24"/>
            <w:lang w:val="en-US"/>
          </w:rPr>
          <w:t>narod</w:t>
        </w:r>
        <w:r w:rsidRPr="000D6842">
          <w:rPr>
            <w:rStyle w:val="Hyperlink"/>
            <w:sz w:val="24"/>
            <w:szCs w:val="24"/>
          </w:rPr>
          <w:t>.</w:t>
        </w:r>
        <w:r w:rsidRPr="000D6842">
          <w:rPr>
            <w:rStyle w:val="Hyperlink"/>
            <w:sz w:val="24"/>
            <w:szCs w:val="24"/>
            <w:lang w:val="en-US"/>
          </w:rPr>
          <w:t>ru</w:t>
        </w:r>
        <w:r w:rsidRPr="000D6842">
          <w:rPr>
            <w:rStyle w:val="Hyperlink"/>
            <w:sz w:val="24"/>
            <w:szCs w:val="24"/>
          </w:rPr>
          <w:t>/</w:t>
        </w:r>
        <w:r w:rsidRPr="000D6842">
          <w:rPr>
            <w:rStyle w:val="Hyperlink"/>
            <w:sz w:val="24"/>
            <w:szCs w:val="24"/>
            <w:lang w:val="en-US"/>
          </w:rPr>
          <w:t>Ob</w:t>
        </w:r>
        <w:r w:rsidRPr="000D6842">
          <w:rPr>
            <w:rStyle w:val="Hyperlink"/>
            <w:sz w:val="24"/>
            <w:szCs w:val="24"/>
          </w:rPr>
          <w:t>_</w:t>
        </w:r>
        <w:r w:rsidRPr="000D6842">
          <w:rPr>
            <w:rStyle w:val="Hyperlink"/>
            <w:sz w:val="24"/>
            <w:szCs w:val="24"/>
            <w:lang w:val="en-US"/>
          </w:rPr>
          <w:t>izdanii</w:t>
        </w:r>
        <w:r w:rsidRPr="000D6842">
          <w:rPr>
            <w:rStyle w:val="Hyperlink"/>
            <w:sz w:val="24"/>
            <w:szCs w:val="24"/>
          </w:rPr>
          <w:t>.</w:t>
        </w:r>
        <w:r w:rsidRPr="000D6842">
          <w:rPr>
            <w:rStyle w:val="Hyperlink"/>
            <w:sz w:val="24"/>
            <w:szCs w:val="24"/>
            <w:lang w:val="en-US"/>
          </w:rPr>
          <w:t>htm</w:t>
        </w:r>
      </w:hyperlink>
    </w:p>
    <w:p w:rsidR="00964DF7" w:rsidRPr="000D6842" w:rsidRDefault="00964DF7" w:rsidP="00186628">
      <w:pPr>
        <w:pStyle w:val="TableParagraph"/>
        <w:ind w:left="48"/>
        <w:jc w:val="both"/>
        <w:rPr>
          <w:rFonts w:eastAsia="Batang"/>
          <w:sz w:val="24"/>
          <w:szCs w:val="24"/>
        </w:rPr>
      </w:pPr>
      <w:r w:rsidRPr="000D6842">
        <w:rPr>
          <w:sz w:val="24"/>
          <w:szCs w:val="24"/>
        </w:rPr>
        <w:t>Вестник Московского университета. Серия 14. Психология.</w:t>
      </w:r>
      <w:r>
        <w:rPr>
          <w:sz w:val="24"/>
          <w:szCs w:val="24"/>
        </w:rPr>
        <w:t xml:space="preserve"> </w:t>
      </w:r>
      <w:r w:rsidRPr="000D684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0D6842">
        <w:rPr>
          <w:sz w:val="24"/>
          <w:szCs w:val="24"/>
        </w:rPr>
        <w:t>[Электронный</w:t>
      </w:r>
      <w:r>
        <w:rPr>
          <w:sz w:val="24"/>
          <w:szCs w:val="24"/>
        </w:rPr>
        <w:t xml:space="preserve"> </w:t>
      </w:r>
      <w:r w:rsidRPr="000D6842">
        <w:rPr>
          <w:sz w:val="24"/>
          <w:szCs w:val="24"/>
        </w:rPr>
        <w:t>ресурс]</w:t>
      </w:r>
      <w:r>
        <w:rPr>
          <w:sz w:val="24"/>
          <w:szCs w:val="24"/>
        </w:rPr>
        <w:t xml:space="preserve"> </w:t>
      </w:r>
      <w:r w:rsidRPr="000D684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0D6842">
        <w:rPr>
          <w:sz w:val="24"/>
          <w:szCs w:val="24"/>
        </w:rPr>
        <w:t>Режим</w:t>
      </w:r>
      <w:r w:rsidRPr="000D6842">
        <w:rPr>
          <w:sz w:val="24"/>
          <w:szCs w:val="24"/>
        </w:rPr>
        <w:tab/>
        <w:t>доступа:</w:t>
      </w:r>
      <w:r w:rsidRPr="000D6842">
        <w:rPr>
          <w:color w:val="0000FF"/>
          <w:sz w:val="24"/>
          <w:szCs w:val="24"/>
        </w:rPr>
        <w:t xml:space="preserve"> </w:t>
      </w:r>
      <w:hyperlink r:id="rId18" w:history="1">
        <w:r w:rsidRPr="000D6842">
          <w:rPr>
            <w:rStyle w:val="Hyperlink"/>
            <w:sz w:val="24"/>
            <w:szCs w:val="24"/>
            <w:lang w:val="en-US"/>
          </w:rPr>
          <w:t>http</w:t>
        </w:r>
        <w:r w:rsidRPr="000D6842">
          <w:rPr>
            <w:rStyle w:val="Hyperlink"/>
            <w:sz w:val="24"/>
            <w:szCs w:val="24"/>
          </w:rPr>
          <w:t>://</w:t>
        </w:r>
        <w:r w:rsidRPr="000D6842">
          <w:rPr>
            <w:rStyle w:val="Hyperlink"/>
            <w:sz w:val="24"/>
            <w:szCs w:val="24"/>
            <w:lang w:val="en-US"/>
          </w:rPr>
          <w:t>psy</w:t>
        </w:r>
        <w:r w:rsidRPr="000D6842">
          <w:rPr>
            <w:rStyle w:val="Hyperlink"/>
            <w:sz w:val="24"/>
            <w:szCs w:val="24"/>
          </w:rPr>
          <w:t>.</w:t>
        </w:r>
        <w:r w:rsidRPr="000D6842">
          <w:rPr>
            <w:rStyle w:val="Hyperlink"/>
            <w:sz w:val="24"/>
            <w:szCs w:val="24"/>
            <w:lang w:val="en-US"/>
          </w:rPr>
          <w:t>msu</w:t>
        </w:r>
        <w:r w:rsidRPr="000D6842">
          <w:rPr>
            <w:rStyle w:val="Hyperlink"/>
            <w:sz w:val="24"/>
            <w:szCs w:val="24"/>
          </w:rPr>
          <w:t>.</w:t>
        </w:r>
        <w:r w:rsidRPr="000D6842">
          <w:rPr>
            <w:rStyle w:val="Hyperlink"/>
            <w:sz w:val="24"/>
            <w:szCs w:val="24"/>
            <w:lang w:val="en-US"/>
          </w:rPr>
          <w:t>ru</w:t>
        </w:r>
        <w:r w:rsidRPr="000D6842">
          <w:rPr>
            <w:rStyle w:val="Hyperlink"/>
            <w:sz w:val="24"/>
            <w:szCs w:val="24"/>
          </w:rPr>
          <w:t>/</w:t>
        </w:r>
        <w:r w:rsidRPr="000D6842">
          <w:rPr>
            <w:rStyle w:val="Hyperlink"/>
            <w:sz w:val="24"/>
            <w:szCs w:val="24"/>
            <w:lang w:val="en-US"/>
          </w:rPr>
          <w:t>science</w:t>
        </w:r>
        <w:r w:rsidRPr="000D6842">
          <w:rPr>
            <w:rStyle w:val="Hyperlink"/>
            <w:sz w:val="24"/>
            <w:szCs w:val="24"/>
          </w:rPr>
          <w:t>/</w:t>
        </w:r>
        <w:r w:rsidRPr="000D6842">
          <w:rPr>
            <w:rStyle w:val="Hyperlink"/>
            <w:sz w:val="24"/>
            <w:szCs w:val="24"/>
            <w:lang w:val="en-US"/>
          </w:rPr>
          <w:t>vestnik</w:t>
        </w:r>
        <w:r w:rsidRPr="000D6842">
          <w:rPr>
            <w:rStyle w:val="Hyperlink"/>
            <w:sz w:val="24"/>
            <w:szCs w:val="24"/>
          </w:rPr>
          <w:t>/</w:t>
        </w:r>
        <w:r w:rsidRPr="000D6842">
          <w:rPr>
            <w:rStyle w:val="Hyperlink"/>
            <w:sz w:val="24"/>
            <w:szCs w:val="24"/>
            <w:lang w:val="en-US"/>
          </w:rPr>
          <w:t>archive</w:t>
        </w:r>
        <w:r w:rsidRPr="000D6842">
          <w:rPr>
            <w:rStyle w:val="Hyperlink"/>
            <w:sz w:val="24"/>
            <w:szCs w:val="24"/>
          </w:rPr>
          <w:t>.</w:t>
        </w:r>
        <w:r w:rsidRPr="000D6842">
          <w:rPr>
            <w:rStyle w:val="Hyperlink"/>
            <w:sz w:val="24"/>
            <w:szCs w:val="24"/>
            <w:lang w:val="en-US"/>
          </w:rPr>
          <w:t>html</w:t>
        </w:r>
      </w:hyperlink>
    </w:p>
    <w:p w:rsidR="00964DF7" w:rsidRPr="000D6842" w:rsidRDefault="00964DF7" w:rsidP="00186628">
      <w:pPr>
        <w:pStyle w:val="TableParagraph"/>
        <w:ind w:left="48"/>
        <w:jc w:val="both"/>
        <w:rPr>
          <w:rFonts w:eastAsia="Batang"/>
          <w:sz w:val="24"/>
          <w:szCs w:val="24"/>
        </w:rPr>
      </w:pPr>
      <w:r w:rsidRPr="000D6842">
        <w:rPr>
          <w:sz w:val="24"/>
          <w:szCs w:val="24"/>
        </w:rPr>
        <w:t>Вопросы психологии. – [Электронный ресурс] – Режим</w:t>
      </w:r>
      <w:r>
        <w:rPr>
          <w:sz w:val="24"/>
          <w:szCs w:val="24"/>
        </w:rPr>
        <w:t xml:space="preserve"> </w:t>
      </w:r>
      <w:r w:rsidRPr="000D6842">
        <w:rPr>
          <w:sz w:val="24"/>
          <w:szCs w:val="24"/>
        </w:rPr>
        <w:t xml:space="preserve">доступа: </w:t>
      </w:r>
      <w:hyperlink r:id="rId19" w:history="1">
        <w:r w:rsidRPr="000D6842">
          <w:rPr>
            <w:rStyle w:val="Hyperlink"/>
            <w:sz w:val="24"/>
            <w:szCs w:val="24"/>
            <w:lang w:val="en-US"/>
          </w:rPr>
          <w:t>http</w:t>
        </w:r>
        <w:r w:rsidRPr="000D6842">
          <w:rPr>
            <w:rStyle w:val="Hyperlink"/>
            <w:sz w:val="24"/>
            <w:szCs w:val="24"/>
          </w:rPr>
          <w:t>://</w:t>
        </w:r>
        <w:r w:rsidRPr="000D6842">
          <w:rPr>
            <w:rStyle w:val="Hyperlink"/>
            <w:sz w:val="24"/>
            <w:szCs w:val="24"/>
            <w:lang w:val="en-US"/>
          </w:rPr>
          <w:t>www</w:t>
        </w:r>
        <w:r w:rsidRPr="000D6842">
          <w:rPr>
            <w:rStyle w:val="Hyperlink"/>
            <w:sz w:val="24"/>
            <w:szCs w:val="24"/>
          </w:rPr>
          <w:t>.</w:t>
        </w:r>
        <w:r w:rsidRPr="000D6842">
          <w:rPr>
            <w:rStyle w:val="Hyperlink"/>
            <w:sz w:val="24"/>
            <w:szCs w:val="24"/>
            <w:lang w:val="en-US"/>
          </w:rPr>
          <w:t>voppsy</w:t>
        </w:r>
        <w:r w:rsidRPr="000D6842">
          <w:rPr>
            <w:rStyle w:val="Hyperlink"/>
            <w:sz w:val="24"/>
            <w:szCs w:val="24"/>
          </w:rPr>
          <w:t>.</w:t>
        </w:r>
        <w:r w:rsidRPr="000D6842">
          <w:rPr>
            <w:rStyle w:val="Hyperlink"/>
            <w:sz w:val="24"/>
            <w:szCs w:val="24"/>
            <w:lang w:val="en-US"/>
          </w:rPr>
          <w:t>ru</w:t>
        </w:r>
        <w:r w:rsidRPr="000D6842">
          <w:rPr>
            <w:rStyle w:val="Hyperlink"/>
            <w:sz w:val="24"/>
            <w:szCs w:val="24"/>
          </w:rPr>
          <w:t>/</w:t>
        </w:r>
      </w:hyperlink>
    </w:p>
    <w:p w:rsidR="00964DF7" w:rsidRPr="000D6842" w:rsidRDefault="00964DF7" w:rsidP="00186628">
      <w:pPr>
        <w:pStyle w:val="TableParagraph"/>
        <w:ind w:left="48"/>
        <w:jc w:val="both"/>
        <w:rPr>
          <w:rFonts w:eastAsia="Batang"/>
          <w:sz w:val="24"/>
          <w:szCs w:val="24"/>
        </w:rPr>
      </w:pPr>
      <w:r w:rsidRPr="000D6842">
        <w:rPr>
          <w:sz w:val="24"/>
          <w:szCs w:val="24"/>
        </w:rPr>
        <w:t>Национальный психологический журнал. – [Электронный</w:t>
      </w:r>
      <w:r>
        <w:rPr>
          <w:sz w:val="24"/>
          <w:szCs w:val="24"/>
        </w:rPr>
        <w:t xml:space="preserve"> </w:t>
      </w:r>
      <w:r w:rsidRPr="000D6842">
        <w:rPr>
          <w:sz w:val="24"/>
          <w:szCs w:val="24"/>
        </w:rPr>
        <w:t xml:space="preserve">ресурс] – Режим доступа: </w:t>
      </w:r>
      <w:hyperlink r:id="rId20" w:history="1">
        <w:r w:rsidRPr="000D6842">
          <w:rPr>
            <w:rStyle w:val="Hyperlink"/>
            <w:sz w:val="24"/>
            <w:szCs w:val="24"/>
            <w:lang w:val="en-US"/>
          </w:rPr>
          <w:t>http</w:t>
        </w:r>
        <w:r w:rsidRPr="000D6842">
          <w:rPr>
            <w:rStyle w:val="Hyperlink"/>
            <w:sz w:val="24"/>
            <w:szCs w:val="24"/>
          </w:rPr>
          <w:t>://</w:t>
        </w:r>
        <w:r w:rsidRPr="000D6842">
          <w:rPr>
            <w:rStyle w:val="Hyperlink"/>
            <w:sz w:val="24"/>
            <w:szCs w:val="24"/>
            <w:lang w:val="en-US"/>
          </w:rPr>
          <w:t>npsyj</w:t>
        </w:r>
        <w:r w:rsidRPr="000D6842">
          <w:rPr>
            <w:rStyle w:val="Hyperlink"/>
            <w:sz w:val="24"/>
            <w:szCs w:val="24"/>
          </w:rPr>
          <w:t>.</w:t>
        </w:r>
        <w:r w:rsidRPr="000D6842">
          <w:rPr>
            <w:rStyle w:val="Hyperlink"/>
            <w:sz w:val="24"/>
            <w:szCs w:val="24"/>
            <w:lang w:val="en-US"/>
          </w:rPr>
          <w:t>ru</w:t>
        </w:r>
        <w:r w:rsidRPr="000D6842">
          <w:rPr>
            <w:rStyle w:val="Hyperlink"/>
            <w:sz w:val="24"/>
            <w:szCs w:val="24"/>
          </w:rPr>
          <w:t>/</w:t>
        </w:r>
        <w:r w:rsidRPr="000D6842">
          <w:rPr>
            <w:rStyle w:val="Hyperlink"/>
            <w:sz w:val="24"/>
            <w:szCs w:val="24"/>
            <w:lang w:val="en-US"/>
          </w:rPr>
          <w:t>about</w:t>
        </w:r>
        <w:r w:rsidRPr="000D6842">
          <w:rPr>
            <w:rStyle w:val="Hyperlink"/>
            <w:sz w:val="24"/>
            <w:szCs w:val="24"/>
          </w:rPr>
          <w:t>.</w:t>
        </w:r>
        <w:r w:rsidRPr="000D6842">
          <w:rPr>
            <w:rStyle w:val="Hyperlink"/>
            <w:sz w:val="24"/>
            <w:szCs w:val="24"/>
            <w:lang w:val="en-US"/>
          </w:rPr>
          <w:t>php</w:t>
        </w:r>
      </w:hyperlink>
    </w:p>
    <w:p w:rsidR="00964DF7" w:rsidRPr="000D6842" w:rsidRDefault="00964DF7" w:rsidP="000D6842">
      <w:pPr>
        <w:pStyle w:val="BodyText"/>
        <w:spacing w:line="240" w:lineRule="auto"/>
        <w:rPr>
          <w:sz w:val="24"/>
          <w:szCs w:val="24"/>
          <w:lang w:eastAsia="en-US"/>
        </w:rPr>
      </w:pPr>
    </w:p>
    <w:p w:rsidR="00964DF7" w:rsidRDefault="00964DF7" w:rsidP="00186628">
      <w:pPr>
        <w:pStyle w:val="ListParagraph"/>
        <w:widowControl w:val="0"/>
        <w:tabs>
          <w:tab w:val="left" w:pos="0"/>
        </w:tabs>
        <w:autoSpaceDE w:val="0"/>
        <w:autoSpaceDN w:val="0"/>
        <w:ind w:left="0"/>
        <w:contextualSpacing w:val="0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4.1.4. </w:t>
      </w:r>
      <w:r w:rsidRPr="000D6842">
        <w:rPr>
          <w:rFonts w:ascii="Times New Roman" w:hAnsi="Times New Roman"/>
          <w:b/>
          <w:szCs w:val="24"/>
        </w:rPr>
        <w:t>Ресурсы информационно - телекоммуникационной сети «Интернет»</w:t>
      </w:r>
    </w:p>
    <w:p w:rsidR="00964DF7" w:rsidRPr="000D6842" w:rsidRDefault="00964DF7" w:rsidP="00186628">
      <w:pPr>
        <w:pStyle w:val="ListParagraph"/>
        <w:widowControl w:val="0"/>
        <w:tabs>
          <w:tab w:val="left" w:pos="2013"/>
        </w:tabs>
        <w:autoSpaceDE w:val="0"/>
        <w:autoSpaceDN w:val="0"/>
        <w:ind w:left="1800"/>
        <w:contextualSpacing w:val="0"/>
        <w:rPr>
          <w:rFonts w:ascii="Times New Roman" w:hAnsi="Times New Roman"/>
          <w:b/>
          <w:szCs w:val="24"/>
        </w:rPr>
      </w:pPr>
    </w:p>
    <w:tbl>
      <w:tblPr>
        <w:tblW w:w="9470" w:type="dxa"/>
        <w:tblInd w:w="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470"/>
      </w:tblGrid>
      <w:tr w:rsidR="00964DF7" w:rsidRPr="00186628" w:rsidTr="00186628">
        <w:trPr>
          <w:trHeight w:val="20"/>
        </w:trPr>
        <w:tc>
          <w:tcPr>
            <w:tcW w:w="9470" w:type="dxa"/>
          </w:tcPr>
          <w:p w:rsidR="00964DF7" w:rsidRPr="00186628" w:rsidRDefault="00964DF7" w:rsidP="001866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hyperlink r:id="rId21" w:history="1">
              <w:r w:rsidRPr="00186628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shd w:val="clear" w:color="auto" w:fill="FFFFFF"/>
                </w:rPr>
                <w:t>http://www.gender-ehu.org/</w:t>
              </w:r>
            </w:hyperlink>
            <w:r w:rsidRPr="0018662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18662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noBreakHyphen/>
              <w:t xml:space="preserve"> Центр гендерных исследований </w:t>
            </w:r>
          </w:p>
        </w:tc>
      </w:tr>
      <w:tr w:rsidR="00964DF7" w:rsidRPr="00186628" w:rsidTr="00186628">
        <w:trPr>
          <w:trHeight w:val="20"/>
        </w:trPr>
        <w:tc>
          <w:tcPr>
            <w:tcW w:w="9470" w:type="dxa"/>
          </w:tcPr>
          <w:p w:rsidR="00964DF7" w:rsidRPr="00186628" w:rsidRDefault="00964DF7" w:rsidP="0018662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hyperlink r:id="rId22" w:history="1">
              <w:r w:rsidRPr="00186628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shd w:val="clear" w:color="auto" w:fill="FFFFFF"/>
                </w:rPr>
                <w:t>http://www.gender.univer.kharkov.ua</w:t>
              </w:r>
            </w:hyperlink>
            <w:r w:rsidRPr="0018662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18662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noBreakHyphen/>
              <w:t xml:space="preserve"> Харьковский центр гендерных исследований  </w:t>
            </w:r>
          </w:p>
        </w:tc>
      </w:tr>
      <w:tr w:rsidR="00964DF7" w:rsidRPr="00186628" w:rsidTr="00186628">
        <w:trPr>
          <w:trHeight w:val="20"/>
        </w:trPr>
        <w:tc>
          <w:tcPr>
            <w:tcW w:w="9470" w:type="dxa"/>
          </w:tcPr>
          <w:p w:rsidR="00964DF7" w:rsidRPr="00186628" w:rsidRDefault="00964DF7" w:rsidP="0018662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hyperlink r:id="rId23" w:history="1">
              <w:r w:rsidRPr="00186628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shd w:val="clear" w:color="auto" w:fill="FFFFFF"/>
                </w:rPr>
                <w:t>http://www.gender.ru</w:t>
              </w:r>
            </w:hyperlink>
            <w:r w:rsidRPr="0018662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18662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noBreakHyphen/>
              <w:t xml:space="preserve"> Московский центр гендерных исследований  </w:t>
            </w:r>
          </w:p>
        </w:tc>
      </w:tr>
      <w:tr w:rsidR="00964DF7" w:rsidRPr="00186628" w:rsidTr="00186628">
        <w:trPr>
          <w:trHeight w:val="20"/>
        </w:trPr>
        <w:tc>
          <w:tcPr>
            <w:tcW w:w="9470" w:type="dxa"/>
          </w:tcPr>
          <w:p w:rsidR="00964DF7" w:rsidRPr="00186628" w:rsidRDefault="00964DF7" w:rsidP="0018662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hyperlink r:id="rId24" w:history="1">
              <w:r w:rsidRPr="00186628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shd w:val="clear" w:color="auto" w:fill="FFFFFF"/>
                </w:rPr>
                <w:t>http://www.womnet.ru</w:t>
              </w:r>
            </w:hyperlink>
            <w:r w:rsidRPr="0018662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18662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noBreakHyphen/>
              <w:t xml:space="preserve"> Женская информационная сеть  </w:t>
            </w:r>
          </w:p>
        </w:tc>
      </w:tr>
      <w:tr w:rsidR="00964DF7" w:rsidRPr="00186628" w:rsidTr="00186628">
        <w:trPr>
          <w:trHeight w:val="20"/>
        </w:trPr>
        <w:tc>
          <w:tcPr>
            <w:tcW w:w="9470" w:type="dxa"/>
          </w:tcPr>
          <w:p w:rsidR="00964DF7" w:rsidRPr="00186628" w:rsidRDefault="00964DF7" w:rsidP="0018662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hyperlink r:id="rId25" w:history="1">
              <w:r w:rsidRPr="00186628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shd w:val="clear" w:color="auto" w:fill="FFFFFF"/>
                </w:rPr>
                <w:t>http://www.owl.ru</w:t>
              </w:r>
            </w:hyperlink>
            <w:r w:rsidRPr="0018662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18662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noBreakHyphen/>
              <w:t xml:space="preserve"> Женский информационный сайт  </w:t>
            </w:r>
          </w:p>
        </w:tc>
      </w:tr>
      <w:tr w:rsidR="00964DF7" w:rsidRPr="00186628" w:rsidTr="00186628">
        <w:trPr>
          <w:trHeight w:val="20"/>
        </w:trPr>
        <w:tc>
          <w:tcPr>
            <w:tcW w:w="9470" w:type="dxa"/>
          </w:tcPr>
          <w:p w:rsidR="00964DF7" w:rsidRPr="00186628" w:rsidRDefault="00964DF7" w:rsidP="0018662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hyperlink r:id="rId26" w:history="1">
              <w:r w:rsidRPr="00186628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shd w:val="clear" w:color="auto" w:fill="FFFFFF"/>
                </w:rPr>
                <w:t>http://iw.owl.ru</w:t>
              </w:r>
            </w:hyperlink>
            <w:r w:rsidRPr="0018662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18662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noBreakHyphen/>
              <w:t xml:space="preserve"> Каталог ресурсов «Интернет – Женщинам»  </w:t>
            </w:r>
          </w:p>
        </w:tc>
      </w:tr>
      <w:tr w:rsidR="00964DF7" w:rsidRPr="00186628" w:rsidTr="00186628">
        <w:trPr>
          <w:trHeight w:val="20"/>
        </w:trPr>
        <w:tc>
          <w:tcPr>
            <w:tcW w:w="9470" w:type="dxa"/>
          </w:tcPr>
          <w:p w:rsidR="00964DF7" w:rsidRPr="00186628" w:rsidRDefault="00964DF7" w:rsidP="0018662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hyperlink r:id="rId27" w:history="1">
              <w:r w:rsidRPr="00186628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shd w:val="clear" w:color="auto" w:fill="FFFFFF"/>
                </w:rPr>
                <w:t>http://www.geocities.com/Athens/2533/russfem.html</w:t>
              </w:r>
            </w:hyperlink>
            <w:r w:rsidRPr="0018662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18662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noBreakHyphen/>
              <w:t xml:space="preserve"> Российский феминизм (сайт Елены Леоновой)  </w:t>
            </w:r>
          </w:p>
        </w:tc>
      </w:tr>
      <w:tr w:rsidR="00964DF7" w:rsidRPr="00186628" w:rsidTr="00186628">
        <w:trPr>
          <w:trHeight w:val="20"/>
        </w:trPr>
        <w:tc>
          <w:tcPr>
            <w:tcW w:w="9470" w:type="dxa"/>
          </w:tcPr>
          <w:p w:rsidR="00964DF7" w:rsidRPr="00186628" w:rsidRDefault="00964DF7" w:rsidP="0018662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hyperlink r:id="rId28" w:history="1">
              <w:r w:rsidRPr="00186628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shd w:val="clear" w:color="auto" w:fill="FFFFFF"/>
                </w:rPr>
                <w:t>http://www.genderstudies.info/educat/educat2.php</w:t>
              </w:r>
            </w:hyperlink>
            <w:r w:rsidRPr="0018662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18662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noBreakHyphen/>
              <w:t xml:space="preserve"> Центрально-азиатская сеть по гендерным исследованиям  </w:t>
            </w:r>
          </w:p>
        </w:tc>
      </w:tr>
      <w:tr w:rsidR="00964DF7" w:rsidRPr="00186628" w:rsidTr="00186628">
        <w:trPr>
          <w:trHeight w:val="20"/>
        </w:trPr>
        <w:tc>
          <w:tcPr>
            <w:tcW w:w="9470" w:type="dxa"/>
          </w:tcPr>
          <w:p w:rsidR="00964DF7" w:rsidRPr="00186628" w:rsidRDefault="00964DF7" w:rsidP="001866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hyperlink r:id="rId29" w:history="1">
              <w:r w:rsidRPr="00186628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shd w:val="clear" w:color="auto" w:fill="FFFFFF"/>
                </w:rPr>
                <w:t>http://www.tvergenderstudies.ru/map</w:t>
              </w:r>
            </w:hyperlink>
            <w:r w:rsidRPr="0018662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18662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noBreakHyphen/>
              <w:t xml:space="preserve"> Центр гендерных исследований Тверской Государственный университет </w:t>
            </w:r>
          </w:p>
        </w:tc>
      </w:tr>
      <w:tr w:rsidR="00964DF7" w:rsidRPr="00186628" w:rsidTr="00186628">
        <w:trPr>
          <w:trHeight w:val="20"/>
        </w:trPr>
        <w:tc>
          <w:tcPr>
            <w:tcW w:w="9470" w:type="dxa"/>
          </w:tcPr>
          <w:p w:rsidR="00964DF7" w:rsidRPr="00186628" w:rsidRDefault="00964DF7" w:rsidP="001866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8662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http://</w:t>
            </w:r>
            <w:hyperlink r:id="rId30" w:history="1">
              <w:r w:rsidRPr="00186628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</w:rPr>
                <w:t>www.gender.univer.kharkov.ua</w:t>
              </w:r>
            </w:hyperlink>
            <w:r w:rsidRPr="0018662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18662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noBreakHyphen/>
              <w:t xml:space="preserve"> </w:t>
            </w:r>
            <w:hyperlink r:id="rId31" w:history="1">
              <w:r w:rsidRPr="00186628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</w:rPr>
                <w:t xml:space="preserve"> Харьковский Центр Гендерных исследований</w:t>
              </w:r>
            </w:hyperlink>
            <w:r w:rsidRPr="0018662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(ХЦГИ) С 1999 года ХЦГИ - организатор транснациональной Сетевой программы «Университетская Сеть по гендерным исследованиям для стран бывшего СССР» </w:t>
            </w:r>
          </w:p>
        </w:tc>
      </w:tr>
      <w:tr w:rsidR="00964DF7" w:rsidRPr="00186628" w:rsidTr="00186628">
        <w:trPr>
          <w:trHeight w:val="20"/>
        </w:trPr>
        <w:tc>
          <w:tcPr>
            <w:tcW w:w="9470" w:type="dxa"/>
          </w:tcPr>
          <w:p w:rsidR="00964DF7" w:rsidRPr="00186628" w:rsidRDefault="00964DF7" w:rsidP="001866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hyperlink r:id="rId32" w:history="1">
              <w:r w:rsidRPr="00186628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</w:rPr>
                <w:t>http://www.</w:t>
              </w:r>
              <w:r w:rsidRPr="00186628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shd w:val="clear" w:color="auto" w:fill="FFFFFF"/>
                </w:rPr>
                <w:t>samaragender.narod.ru</w:t>
              </w:r>
            </w:hyperlink>
            <w:r w:rsidRPr="0018662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18662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noBreakHyphen/>
              <w:t xml:space="preserve"> </w:t>
            </w:r>
            <w:hyperlink r:id="rId33" w:history="1">
              <w:r w:rsidRPr="00186628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shd w:val="clear" w:color="auto" w:fill="FFFFFF"/>
                </w:rPr>
                <w:t>Самарский центр гендерных исследований</w:t>
              </w:r>
            </w:hyperlink>
            <w:r w:rsidRPr="0018662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(СЦГИ)</w:t>
            </w:r>
          </w:p>
        </w:tc>
      </w:tr>
      <w:tr w:rsidR="00964DF7" w:rsidRPr="00186628" w:rsidTr="00186628">
        <w:trPr>
          <w:trHeight w:val="20"/>
        </w:trPr>
        <w:tc>
          <w:tcPr>
            <w:tcW w:w="9470" w:type="dxa"/>
          </w:tcPr>
          <w:p w:rsidR="00964DF7" w:rsidRPr="00186628" w:rsidRDefault="00964DF7" w:rsidP="001866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86628">
              <w:rPr>
                <w:rFonts w:ascii="Times New Roman" w:hAnsi="Times New Roman"/>
                <w:sz w:val="24"/>
                <w:szCs w:val="24"/>
              </w:rPr>
              <w:t>http://</w:t>
            </w:r>
            <w:hyperlink r:id="rId34" w:history="1">
              <w:r w:rsidRPr="00186628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</w:rPr>
                <w:t>www.gender.ru</w:t>
              </w:r>
            </w:hyperlink>
            <w:r w:rsidRPr="0018662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18662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noBreakHyphen/>
              <w:t xml:space="preserve"> </w:t>
            </w:r>
            <w:hyperlink r:id="rId35" w:history="1">
              <w:r w:rsidRPr="00186628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shd w:val="clear" w:color="auto" w:fill="FFFFFF"/>
                </w:rPr>
                <w:t>Московский центр гендерных исследований</w:t>
              </w:r>
            </w:hyperlink>
            <w:r w:rsidRPr="0018662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МЦГИ</w:t>
            </w:r>
          </w:p>
        </w:tc>
      </w:tr>
      <w:tr w:rsidR="00964DF7" w:rsidRPr="00186628" w:rsidTr="00186628">
        <w:trPr>
          <w:trHeight w:val="20"/>
        </w:trPr>
        <w:tc>
          <w:tcPr>
            <w:tcW w:w="9470" w:type="dxa"/>
          </w:tcPr>
          <w:p w:rsidR="00964DF7" w:rsidRPr="00186628" w:rsidRDefault="00964DF7" w:rsidP="001866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hyperlink r:id="rId36" w:history="1">
              <w:r w:rsidRPr="00186628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</w:rPr>
                <w:t>http://</w:t>
              </w:r>
              <w:r w:rsidRPr="00186628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shd w:val="clear" w:color="auto" w:fill="FFFFFF"/>
                </w:rPr>
                <w:t>www.gender-ehu.org</w:t>
              </w:r>
            </w:hyperlink>
            <w:r w:rsidRPr="0018662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18662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noBreakHyphen/>
              <w:t xml:space="preserve"> </w:t>
            </w:r>
            <w:hyperlink r:id="rId37" w:history="1">
              <w:r w:rsidRPr="00186628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</w:rPr>
                <w:t xml:space="preserve">Центр гендерных исследований </w:t>
              </w:r>
              <w:r w:rsidRPr="00186628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</w:rPr>
                <w:noBreakHyphen/>
                <w:t xml:space="preserve"> Европейский гуманитарный университет</w:t>
              </w:r>
            </w:hyperlink>
            <w:r w:rsidRPr="0018662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964DF7" w:rsidRPr="00186628" w:rsidTr="00186628">
        <w:trPr>
          <w:trHeight w:val="20"/>
        </w:trPr>
        <w:tc>
          <w:tcPr>
            <w:tcW w:w="9470" w:type="dxa"/>
          </w:tcPr>
          <w:p w:rsidR="00964DF7" w:rsidRPr="00186628" w:rsidRDefault="00964DF7" w:rsidP="001866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hyperlink r:id="rId38" w:history="1">
              <w:r w:rsidRPr="00186628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shd w:val="clear" w:color="auto" w:fill="FFFFFF"/>
                </w:rPr>
                <w:t>https://cisr.ru/research/gender/</w:t>
              </w:r>
            </w:hyperlink>
            <w:r w:rsidRPr="0018662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18662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noBreakHyphen/>
              <w:t xml:space="preserve"> Центр независимых социологичеких исследований. Гендерные исследования</w:t>
            </w:r>
          </w:p>
        </w:tc>
      </w:tr>
      <w:tr w:rsidR="00964DF7" w:rsidRPr="00186628" w:rsidTr="00186628">
        <w:trPr>
          <w:trHeight w:val="20"/>
        </w:trPr>
        <w:tc>
          <w:tcPr>
            <w:tcW w:w="9470" w:type="dxa"/>
          </w:tcPr>
          <w:p w:rsidR="00964DF7" w:rsidRPr="00186628" w:rsidRDefault="00964DF7" w:rsidP="001866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39" w:history="1">
              <w:r w:rsidRPr="00186628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</w:rPr>
                <w:t>http://www.intelros.ru/readroom/gendernyj-issledovaniya/</w:t>
              </w:r>
            </w:hyperlink>
            <w:r w:rsidRPr="001866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86628">
              <w:rPr>
                <w:rFonts w:ascii="Times New Roman" w:hAnsi="Times New Roman"/>
                <w:b/>
                <w:bCs/>
                <w:sz w:val="24"/>
                <w:szCs w:val="24"/>
              </w:rPr>
              <w:noBreakHyphen/>
              <w:t xml:space="preserve"> </w:t>
            </w:r>
            <w:hyperlink r:id="rId40" w:history="1">
              <w:r w:rsidRPr="00186628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</w:rPr>
                <w:t>Журнал Харьковского центра гендерных исследований</w:t>
              </w:r>
            </w:hyperlink>
            <w:r w:rsidRPr="00186628">
              <w:rPr>
                <w:rFonts w:ascii="Times New Roman" w:hAnsi="Times New Roman"/>
                <w:sz w:val="24"/>
                <w:szCs w:val="24"/>
              </w:rPr>
              <w:t xml:space="preserve">  «Гендерные исследования»</w:t>
            </w:r>
          </w:p>
        </w:tc>
      </w:tr>
      <w:tr w:rsidR="00964DF7" w:rsidRPr="00186628" w:rsidTr="00186628">
        <w:trPr>
          <w:trHeight w:val="20"/>
        </w:trPr>
        <w:tc>
          <w:tcPr>
            <w:tcW w:w="9470" w:type="dxa"/>
          </w:tcPr>
          <w:p w:rsidR="00964DF7" w:rsidRPr="00186628" w:rsidRDefault="00964DF7" w:rsidP="001866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hyperlink r:id="rId41" w:history="1">
              <w:r w:rsidRPr="00186628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shd w:val="clear" w:color="auto" w:fill="FFFFFF"/>
                </w:rPr>
                <w:t>http://www.gender-ehu.org/</w:t>
              </w:r>
            </w:hyperlink>
            <w:r w:rsidRPr="0018662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18662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noBreakHyphen/>
              <w:t xml:space="preserve"> Центр гендерных исследований </w:t>
            </w:r>
          </w:p>
        </w:tc>
      </w:tr>
    </w:tbl>
    <w:p w:rsidR="00964DF7" w:rsidRPr="00EA056A" w:rsidRDefault="00964DF7" w:rsidP="00EA056A">
      <w:pPr>
        <w:adjustRightInd w:val="0"/>
        <w:snapToGri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964DF7" w:rsidRPr="00EA056A" w:rsidSect="00BB70F6">
      <w:headerReference w:type="even" r:id="rId42"/>
      <w:headerReference w:type="default" r:id="rId4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4DF7" w:rsidRDefault="00964DF7" w:rsidP="003B342D">
      <w:pPr>
        <w:spacing w:after="0" w:line="240" w:lineRule="auto"/>
      </w:pPr>
      <w:r>
        <w:separator/>
      </w:r>
    </w:p>
  </w:endnote>
  <w:endnote w:type="continuationSeparator" w:id="0">
    <w:p w:rsidR="00964DF7" w:rsidRDefault="00964DF7" w:rsidP="003B34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Grand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§­§°§®§Ц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4DF7" w:rsidRDefault="00964DF7" w:rsidP="003B342D">
      <w:pPr>
        <w:spacing w:after="0" w:line="240" w:lineRule="auto"/>
      </w:pPr>
      <w:r>
        <w:separator/>
      </w:r>
    </w:p>
  </w:footnote>
  <w:footnote w:type="continuationSeparator" w:id="0">
    <w:p w:rsidR="00964DF7" w:rsidRDefault="00964DF7" w:rsidP="003B34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DF7" w:rsidRDefault="00964DF7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64DF7" w:rsidRDefault="00964DF7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DF7" w:rsidRDefault="00964DF7" w:rsidP="001E6435">
    <w:pPr>
      <w:pStyle w:val="Header"/>
      <w:jc w:val="center"/>
    </w:pPr>
  </w:p>
  <w:p w:rsidR="00964DF7" w:rsidRDefault="00964DF7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57D81"/>
    <w:multiLevelType w:val="multilevel"/>
    <w:tmpl w:val="37BEC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F5306AA"/>
    <w:multiLevelType w:val="hybridMultilevel"/>
    <w:tmpl w:val="87C626CA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0973032"/>
    <w:multiLevelType w:val="hybridMultilevel"/>
    <w:tmpl w:val="6DA81DD2"/>
    <w:lvl w:ilvl="0" w:tplc="7D06B96A">
      <w:start w:val="9"/>
      <w:numFmt w:val="decimal"/>
      <w:lvlText w:val="%1."/>
      <w:lvlJc w:val="left"/>
      <w:pPr>
        <w:ind w:left="978" w:hanging="286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922C41DA">
      <w:numFmt w:val="bullet"/>
      <w:lvlText w:val="•"/>
      <w:lvlJc w:val="left"/>
      <w:pPr>
        <w:ind w:left="2028" w:hanging="286"/>
      </w:pPr>
    </w:lvl>
    <w:lvl w:ilvl="2" w:tplc="C33C6412">
      <w:numFmt w:val="bullet"/>
      <w:lvlText w:val="•"/>
      <w:lvlJc w:val="left"/>
      <w:pPr>
        <w:ind w:left="3077" w:hanging="286"/>
      </w:pPr>
    </w:lvl>
    <w:lvl w:ilvl="3" w:tplc="96B6698A">
      <w:numFmt w:val="bullet"/>
      <w:lvlText w:val="•"/>
      <w:lvlJc w:val="left"/>
      <w:pPr>
        <w:ind w:left="4125" w:hanging="286"/>
      </w:pPr>
    </w:lvl>
    <w:lvl w:ilvl="4" w:tplc="37ECDA08">
      <w:numFmt w:val="bullet"/>
      <w:lvlText w:val="•"/>
      <w:lvlJc w:val="left"/>
      <w:pPr>
        <w:ind w:left="5174" w:hanging="286"/>
      </w:pPr>
    </w:lvl>
    <w:lvl w:ilvl="5" w:tplc="17883DD2">
      <w:numFmt w:val="bullet"/>
      <w:lvlText w:val="•"/>
      <w:lvlJc w:val="left"/>
      <w:pPr>
        <w:ind w:left="6223" w:hanging="286"/>
      </w:pPr>
    </w:lvl>
    <w:lvl w:ilvl="6" w:tplc="ECD65348">
      <w:numFmt w:val="bullet"/>
      <w:lvlText w:val="•"/>
      <w:lvlJc w:val="left"/>
      <w:pPr>
        <w:ind w:left="7271" w:hanging="286"/>
      </w:pPr>
    </w:lvl>
    <w:lvl w:ilvl="7" w:tplc="7B283498">
      <w:numFmt w:val="bullet"/>
      <w:lvlText w:val="•"/>
      <w:lvlJc w:val="left"/>
      <w:pPr>
        <w:ind w:left="8320" w:hanging="286"/>
      </w:pPr>
    </w:lvl>
    <w:lvl w:ilvl="8" w:tplc="340297CA">
      <w:numFmt w:val="bullet"/>
      <w:lvlText w:val="•"/>
      <w:lvlJc w:val="left"/>
      <w:pPr>
        <w:ind w:left="9369" w:hanging="286"/>
      </w:pPr>
    </w:lvl>
  </w:abstractNum>
  <w:abstractNum w:abstractNumId="3">
    <w:nsid w:val="17222B59"/>
    <w:multiLevelType w:val="hybridMultilevel"/>
    <w:tmpl w:val="678CCD76"/>
    <w:lvl w:ilvl="0" w:tplc="9FB0B740">
      <w:start w:val="21"/>
      <w:numFmt w:val="decimal"/>
      <w:lvlText w:val="%1."/>
      <w:lvlJc w:val="left"/>
      <w:pPr>
        <w:ind w:left="1998" w:hanging="312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98962476">
      <w:numFmt w:val="bullet"/>
      <w:lvlText w:val="•"/>
      <w:lvlJc w:val="left"/>
      <w:pPr>
        <w:ind w:left="2946" w:hanging="312"/>
      </w:pPr>
    </w:lvl>
    <w:lvl w:ilvl="2" w:tplc="2C4E14C2">
      <w:numFmt w:val="bullet"/>
      <w:lvlText w:val="•"/>
      <w:lvlJc w:val="left"/>
      <w:pPr>
        <w:ind w:left="3893" w:hanging="312"/>
      </w:pPr>
    </w:lvl>
    <w:lvl w:ilvl="3" w:tplc="93862A48">
      <w:numFmt w:val="bullet"/>
      <w:lvlText w:val="•"/>
      <w:lvlJc w:val="left"/>
      <w:pPr>
        <w:ind w:left="4839" w:hanging="312"/>
      </w:pPr>
    </w:lvl>
    <w:lvl w:ilvl="4" w:tplc="5E6E3636">
      <w:numFmt w:val="bullet"/>
      <w:lvlText w:val="•"/>
      <w:lvlJc w:val="left"/>
      <w:pPr>
        <w:ind w:left="5786" w:hanging="312"/>
      </w:pPr>
    </w:lvl>
    <w:lvl w:ilvl="5" w:tplc="464E6FB6">
      <w:numFmt w:val="bullet"/>
      <w:lvlText w:val="•"/>
      <w:lvlJc w:val="left"/>
      <w:pPr>
        <w:ind w:left="6733" w:hanging="312"/>
      </w:pPr>
    </w:lvl>
    <w:lvl w:ilvl="6" w:tplc="F264AC08">
      <w:numFmt w:val="bullet"/>
      <w:lvlText w:val="•"/>
      <w:lvlJc w:val="left"/>
      <w:pPr>
        <w:ind w:left="7679" w:hanging="312"/>
      </w:pPr>
    </w:lvl>
    <w:lvl w:ilvl="7" w:tplc="37981D8E">
      <w:numFmt w:val="bullet"/>
      <w:lvlText w:val="•"/>
      <w:lvlJc w:val="left"/>
      <w:pPr>
        <w:ind w:left="8626" w:hanging="312"/>
      </w:pPr>
    </w:lvl>
    <w:lvl w:ilvl="8" w:tplc="559A80E2">
      <w:numFmt w:val="bullet"/>
      <w:lvlText w:val="•"/>
      <w:lvlJc w:val="left"/>
      <w:pPr>
        <w:ind w:left="9573" w:hanging="312"/>
      </w:pPr>
    </w:lvl>
  </w:abstractNum>
  <w:abstractNum w:abstractNumId="4">
    <w:nsid w:val="1D590DCE"/>
    <w:multiLevelType w:val="hybridMultilevel"/>
    <w:tmpl w:val="6F14DF08"/>
    <w:lvl w:ilvl="0" w:tplc="DF4AD0BE">
      <w:start w:val="5"/>
      <w:numFmt w:val="decimal"/>
      <w:lvlText w:val="%1."/>
      <w:lvlJc w:val="left"/>
      <w:pPr>
        <w:ind w:left="344" w:hanging="24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99A0212A">
      <w:numFmt w:val="bullet"/>
      <w:lvlText w:val="•"/>
      <w:lvlJc w:val="left"/>
      <w:pPr>
        <w:ind w:left="884" w:hanging="240"/>
      </w:pPr>
    </w:lvl>
    <w:lvl w:ilvl="2" w:tplc="C0B46138">
      <w:numFmt w:val="bullet"/>
      <w:lvlText w:val="•"/>
      <w:lvlJc w:val="left"/>
      <w:pPr>
        <w:ind w:left="1429" w:hanging="240"/>
      </w:pPr>
    </w:lvl>
    <w:lvl w:ilvl="3" w:tplc="1CAAF800">
      <w:numFmt w:val="bullet"/>
      <w:lvlText w:val="•"/>
      <w:lvlJc w:val="left"/>
      <w:pPr>
        <w:ind w:left="1974" w:hanging="240"/>
      </w:pPr>
    </w:lvl>
    <w:lvl w:ilvl="4" w:tplc="BA5C05EE">
      <w:numFmt w:val="bullet"/>
      <w:lvlText w:val="•"/>
      <w:lvlJc w:val="left"/>
      <w:pPr>
        <w:ind w:left="2518" w:hanging="240"/>
      </w:pPr>
    </w:lvl>
    <w:lvl w:ilvl="5" w:tplc="CE82047C">
      <w:numFmt w:val="bullet"/>
      <w:lvlText w:val="•"/>
      <w:lvlJc w:val="left"/>
      <w:pPr>
        <w:ind w:left="3063" w:hanging="240"/>
      </w:pPr>
    </w:lvl>
    <w:lvl w:ilvl="6" w:tplc="6DEC7622">
      <w:numFmt w:val="bullet"/>
      <w:lvlText w:val="•"/>
      <w:lvlJc w:val="left"/>
      <w:pPr>
        <w:ind w:left="3608" w:hanging="240"/>
      </w:pPr>
    </w:lvl>
    <w:lvl w:ilvl="7" w:tplc="9A265280">
      <w:numFmt w:val="bullet"/>
      <w:lvlText w:val="•"/>
      <w:lvlJc w:val="left"/>
      <w:pPr>
        <w:ind w:left="4152" w:hanging="240"/>
      </w:pPr>
    </w:lvl>
    <w:lvl w:ilvl="8" w:tplc="5AB2C72E">
      <w:numFmt w:val="bullet"/>
      <w:lvlText w:val="•"/>
      <w:lvlJc w:val="left"/>
      <w:pPr>
        <w:ind w:left="4697" w:hanging="240"/>
      </w:pPr>
    </w:lvl>
  </w:abstractNum>
  <w:abstractNum w:abstractNumId="5">
    <w:nsid w:val="1F8C7805"/>
    <w:multiLevelType w:val="hybridMultilevel"/>
    <w:tmpl w:val="5A2EFFF2"/>
    <w:lvl w:ilvl="0" w:tplc="5172DEC4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69B521C"/>
    <w:multiLevelType w:val="hybridMultilevel"/>
    <w:tmpl w:val="6276E6F8"/>
    <w:lvl w:ilvl="0" w:tplc="557C0954">
      <w:numFmt w:val="bullet"/>
      <w:lvlText w:val=""/>
      <w:lvlJc w:val="left"/>
      <w:pPr>
        <w:ind w:left="1972" w:hanging="286"/>
      </w:pPr>
      <w:rPr>
        <w:rFonts w:ascii="Symbol" w:eastAsia="Times New Roman" w:hAnsi="Symbol" w:hint="default"/>
        <w:w w:val="100"/>
        <w:sz w:val="28"/>
      </w:rPr>
    </w:lvl>
    <w:lvl w:ilvl="1" w:tplc="422CF426">
      <w:numFmt w:val="bullet"/>
      <w:lvlText w:val="•"/>
      <w:lvlJc w:val="left"/>
      <w:pPr>
        <w:ind w:left="2928" w:hanging="286"/>
      </w:pPr>
    </w:lvl>
    <w:lvl w:ilvl="2" w:tplc="E6DC3EAE">
      <w:numFmt w:val="bullet"/>
      <w:lvlText w:val="•"/>
      <w:lvlJc w:val="left"/>
      <w:pPr>
        <w:ind w:left="3877" w:hanging="286"/>
      </w:pPr>
    </w:lvl>
    <w:lvl w:ilvl="3" w:tplc="1CE27F4C">
      <w:numFmt w:val="bullet"/>
      <w:lvlText w:val="•"/>
      <w:lvlJc w:val="left"/>
      <w:pPr>
        <w:ind w:left="4825" w:hanging="286"/>
      </w:pPr>
    </w:lvl>
    <w:lvl w:ilvl="4" w:tplc="F90030D8">
      <w:numFmt w:val="bullet"/>
      <w:lvlText w:val="•"/>
      <w:lvlJc w:val="left"/>
      <w:pPr>
        <w:ind w:left="5774" w:hanging="286"/>
      </w:pPr>
    </w:lvl>
    <w:lvl w:ilvl="5" w:tplc="45A6843A">
      <w:numFmt w:val="bullet"/>
      <w:lvlText w:val="•"/>
      <w:lvlJc w:val="left"/>
      <w:pPr>
        <w:ind w:left="6723" w:hanging="286"/>
      </w:pPr>
    </w:lvl>
    <w:lvl w:ilvl="6" w:tplc="4D005F30">
      <w:numFmt w:val="bullet"/>
      <w:lvlText w:val="•"/>
      <w:lvlJc w:val="left"/>
      <w:pPr>
        <w:ind w:left="7671" w:hanging="286"/>
      </w:pPr>
    </w:lvl>
    <w:lvl w:ilvl="7" w:tplc="39807674">
      <w:numFmt w:val="bullet"/>
      <w:lvlText w:val="•"/>
      <w:lvlJc w:val="left"/>
      <w:pPr>
        <w:ind w:left="8620" w:hanging="286"/>
      </w:pPr>
    </w:lvl>
    <w:lvl w:ilvl="8" w:tplc="BA78237C">
      <w:numFmt w:val="bullet"/>
      <w:lvlText w:val="•"/>
      <w:lvlJc w:val="left"/>
      <w:pPr>
        <w:ind w:left="9569" w:hanging="286"/>
      </w:pPr>
    </w:lvl>
  </w:abstractNum>
  <w:abstractNum w:abstractNumId="7">
    <w:nsid w:val="26E84D42"/>
    <w:multiLevelType w:val="hybridMultilevel"/>
    <w:tmpl w:val="5E84593C"/>
    <w:lvl w:ilvl="0" w:tplc="C7B4D874">
      <w:start w:val="1"/>
      <w:numFmt w:val="decimal"/>
      <w:lvlText w:val="%1."/>
      <w:lvlJc w:val="left"/>
      <w:pPr>
        <w:ind w:left="285" w:hanging="181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6E0C251C">
      <w:numFmt w:val="bullet"/>
      <w:lvlText w:val="•"/>
      <w:lvlJc w:val="left"/>
      <w:pPr>
        <w:ind w:left="830" w:hanging="181"/>
      </w:pPr>
    </w:lvl>
    <w:lvl w:ilvl="2" w:tplc="F2D0A9A4">
      <w:numFmt w:val="bullet"/>
      <w:lvlText w:val="•"/>
      <w:lvlJc w:val="left"/>
      <w:pPr>
        <w:ind w:left="1381" w:hanging="181"/>
      </w:pPr>
    </w:lvl>
    <w:lvl w:ilvl="3" w:tplc="82B007B6">
      <w:numFmt w:val="bullet"/>
      <w:lvlText w:val="•"/>
      <w:lvlJc w:val="left"/>
      <w:pPr>
        <w:ind w:left="1932" w:hanging="181"/>
      </w:pPr>
    </w:lvl>
    <w:lvl w:ilvl="4" w:tplc="19148EE8">
      <w:numFmt w:val="bullet"/>
      <w:lvlText w:val="•"/>
      <w:lvlJc w:val="left"/>
      <w:pPr>
        <w:ind w:left="2482" w:hanging="181"/>
      </w:pPr>
    </w:lvl>
    <w:lvl w:ilvl="5" w:tplc="C5C0E390">
      <w:numFmt w:val="bullet"/>
      <w:lvlText w:val="•"/>
      <w:lvlJc w:val="left"/>
      <w:pPr>
        <w:ind w:left="3033" w:hanging="181"/>
      </w:pPr>
    </w:lvl>
    <w:lvl w:ilvl="6" w:tplc="ABE867A6">
      <w:numFmt w:val="bullet"/>
      <w:lvlText w:val="•"/>
      <w:lvlJc w:val="left"/>
      <w:pPr>
        <w:ind w:left="3584" w:hanging="181"/>
      </w:pPr>
    </w:lvl>
    <w:lvl w:ilvl="7" w:tplc="AC64F188">
      <w:numFmt w:val="bullet"/>
      <w:lvlText w:val="•"/>
      <w:lvlJc w:val="left"/>
      <w:pPr>
        <w:ind w:left="4134" w:hanging="181"/>
      </w:pPr>
    </w:lvl>
    <w:lvl w:ilvl="8" w:tplc="9B92CE84">
      <w:numFmt w:val="bullet"/>
      <w:lvlText w:val="•"/>
      <w:lvlJc w:val="left"/>
      <w:pPr>
        <w:ind w:left="4685" w:hanging="181"/>
      </w:pPr>
    </w:lvl>
  </w:abstractNum>
  <w:abstractNum w:abstractNumId="8">
    <w:nsid w:val="27511366"/>
    <w:multiLevelType w:val="hybridMultilevel"/>
    <w:tmpl w:val="37BC8968"/>
    <w:lvl w:ilvl="0" w:tplc="8690EA8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28533791"/>
    <w:multiLevelType w:val="multilevel"/>
    <w:tmpl w:val="22A6BBAA"/>
    <w:lvl w:ilvl="0">
      <w:start w:val="3"/>
      <w:numFmt w:val="decimal"/>
      <w:lvlText w:val="%1"/>
      <w:lvlJc w:val="left"/>
      <w:pPr>
        <w:ind w:left="2058" w:hanging="701"/>
      </w:pPr>
      <w:rPr>
        <w:rFonts w:cs="Times New Roman"/>
      </w:rPr>
    </w:lvl>
    <w:lvl w:ilvl="1">
      <w:start w:val="3"/>
      <w:numFmt w:val="decimal"/>
      <w:lvlText w:val="%1.%2"/>
      <w:lvlJc w:val="left"/>
      <w:pPr>
        <w:ind w:left="2058" w:hanging="701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058" w:hanging="701"/>
      </w:pPr>
      <w:rPr>
        <w:rFonts w:ascii="Times New Roman" w:eastAsia="Times New Roman" w:hAnsi="Times New Roman" w:cs="Times New Roman" w:hint="default"/>
        <w:b w:val="0"/>
        <w:bCs/>
        <w:spacing w:val="-4"/>
        <w:w w:val="100"/>
        <w:sz w:val="24"/>
        <w:szCs w:val="24"/>
      </w:rPr>
    </w:lvl>
    <w:lvl w:ilvl="3">
      <w:numFmt w:val="bullet"/>
      <w:lvlText w:val="•"/>
      <w:lvlJc w:val="left"/>
      <w:pPr>
        <w:ind w:left="4881" w:hanging="701"/>
      </w:pPr>
    </w:lvl>
    <w:lvl w:ilvl="4">
      <w:numFmt w:val="bullet"/>
      <w:lvlText w:val="•"/>
      <w:lvlJc w:val="left"/>
      <w:pPr>
        <w:ind w:left="5822" w:hanging="701"/>
      </w:pPr>
    </w:lvl>
    <w:lvl w:ilvl="5">
      <w:numFmt w:val="bullet"/>
      <w:lvlText w:val="•"/>
      <w:lvlJc w:val="left"/>
      <w:pPr>
        <w:ind w:left="6763" w:hanging="701"/>
      </w:pPr>
    </w:lvl>
    <w:lvl w:ilvl="6">
      <w:numFmt w:val="bullet"/>
      <w:lvlText w:val="•"/>
      <w:lvlJc w:val="left"/>
      <w:pPr>
        <w:ind w:left="7703" w:hanging="701"/>
      </w:pPr>
    </w:lvl>
    <w:lvl w:ilvl="7">
      <w:numFmt w:val="bullet"/>
      <w:lvlText w:val="•"/>
      <w:lvlJc w:val="left"/>
      <w:pPr>
        <w:ind w:left="8644" w:hanging="701"/>
      </w:pPr>
    </w:lvl>
    <w:lvl w:ilvl="8">
      <w:numFmt w:val="bullet"/>
      <w:lvlText w:val="•"/>
      <w:lvlJc w:val="left"/>
      <w:pPr>
        <w:ind w:left="9585" w:hanging="701"/>
      </w:pPr>
    </w:lvl>
  </w:abstractNum>
  <w:abstractNum w:abstractNumId="10">
    <w:nsid w:val="2C1269F7"/>
    <w:multiLevelType w:val="hybridMultilevel"/>
    <w:tmpl w:val="CAF23F94"/>
    <w:lvl w:ilvl="0" w:tplc="702EF8C6">
      <w:start w:val="1"/>
      <w:numFmt w:val="decimal"/>
      <w:lvlText w:val="%1."/>
      <w:lvlJc w:val="left"/>
      <w:pPr>
        <w:ind w:left="356" w:hanging="252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518A6D26">
      <w:numFmt w:val="bullet"/>
      <w:lvlText w:val="•"/>
      <w:lvlJc w:val="left"/>
      <w:pPr>
        <w:ind w:left="902" w:hanging="252"/>
      </w:pPr>
    </w:lvl>
    <w:lvl w:ilvl="2" w:tplc="A636FEDA">
      <w:numFmt w:val="bullet"/>
      <w:lvlText w:val="•"/>
      <w:lvlJc w:val="left"/>
      <w:pPr>
        <w:ind w:left="1445" w:hanging="252"/>
      </w:pPr>
    </w:lvl>
    <w:lvl w:ilvl="3" w:tplc="B7863614">
      <w:numFmt w:val="bullet"/>
      <w:lvlText w:val="•"/>
      <w:lvlJc w:val="left"/>
      <w:pPr>
        <w:ind w:left="1988" w:hanging="252"/>
      </w:pPr>
    </w:lvl>
    <w:lvl w:ilvl="4" w:tplc="EF24E3A6">
      <w:numFmt w:val="bullet"/>
      <w:lvlText w:val="•"/>
      <w:lvlJc w:val="left"/>
      <w:pPr>
        <w:ind w:left="2530" w:hanging="252"/>
      </w:pPr>
    </w:lvl>
    <w:lvl w:ilvl="5" w:tplc="0E703316">
      <w:numFmt w:val="bullet"/>
      <w:lvlText w:val="•"/>
      <w:lvlJc w:val="left"/>
      <w:pPr>
        <w:ind w:left="3073" w:hanging="252"/>
      </w:pPr>
    </w:lvl>
    <w:lvl w:ilvl="6" w:tplc="3A6A6B50">
      <w:numFmt w:val="bullet"/>
      <w:lvlText w:val="•"/>
      <w:lvlJc w:val="left"/>
      <w:pPr>
        <w:ind w:left="3616" w:hanging="252"/>
      </w:pPr>
    </w:lvl>
    <w:lvl w:ilvl="7" w:tplc="77B85B06">
      <w:numFmt w:val="bullet"/>
      <w:lvlText w:val="•"/>
      <w:lvlJc w:val="left"/>
      <w:pPr>
        <w:ind w:left="4158" w:hanging="252"/>
      </w:pPr>
    </w:lvl>
    <w:lvl w:ilvl="8" w:tplc="56B01C5A">
      <w:numFmt w:val="bullet"/>
      <w:lvlText w:val="•"/>
      <w:lvlJc w:val="left"/>
      <w:pPr>
        <w:ind w:left="4701" w:hanging="252"/>
      </w:pPr>
    </w:lvl>
  </w:abstractNum>
  <w:abstractNum w:abstractNumId="11">
    <w:nsid w:val="358B4DE3"/>
    <w:multiLevelType w:val="hybridMultilevel"/>
    <w:tmpl w:val="A2426660"/>
    <w:lvl w:ilvl="0" w:tplc="DC0666DE">
      <w:start w:val="1"/>
      <w:numFmt w:val="decimal"/>
      <w:lvlText w:val="%1."/>
      <w:lvlJc w:val="left"/>
      <w:pPr>
        <w:ind w:left="285" w:hanging="181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E6DC41EE">
      <w:numFmt w:val="bullet"/>
      <w:lvlText w:val="•"/>
      <w:lvlJc w:val="left"/>
      <w:pPr>
        <w:ind w:left="830" w:hanging="181"/>
      </w:pPr>
    </w:lvl>
    <w:lvl w:ilvl="2" w:tplc="91946F1A">
      <w:numFmt w:val="bullet"/>
      <w:lvlText w:val="•"/>
      <w:lvlJc w:val="left"/>
      <w:pPr>
        <w:ind w:left="1381" w:hanging="181"/>
      </w:pPr>
    </w:lvl>
    <w:lvl w:ilvl="3" w:tplc="BAB8ACEE">
      <w:numFmt w:val="bullet"/>
      <w:lvlText w:val="•"/>
      <w:lvlJc w:val="left"/>
      <w:pPr>
        <w:ind w:left="1932" w:hanging="181"/>
      </w:pPr>
    </w:lvl>
    <w:lvl w:ilvl="4" w:tplc="D48EDD42">
      <w:numFmt w:val="bullet"/>
      <w:lvlText w:val="•"/>
      <w:lvlJc w:val="left"/>
      <w:pPr>
        <w:ind w:left="2482" w:hanging="181"/>
      </w:pPr>
    </w:lvl>
    <w:lvl w:ilvl="5" w:tplc="AF166C4E">
      <w:numFmt w:val="bullet"/>
      <w:lvlText w:val="•"/>
      <w:lvlJc w:val="left"/>
      <w:pPr>
        <w:ind w:left="3033" w:hanging="181"/>
      </w:pPr>
    </w:lvl>
    <w:lvl w:ilvl="6" w:tplc="7DF20ACC">
      <w:numFmt w:val="bullet"/>
      <w:lvlText w:val="•"/>
      <w:lvlJc w:val="left"/>
      <w:pPr>
        <w:ind w:left="3584" w:hanging="181"/>
      </w:pPr>
    </w:lvl>
    <w:lvl w:ilvl="7" w:tplc="B7ACCC22">
      <w:numFmt w:val="bullet"/>
      <w:lvlText w:val="•"/>
      <w:lvlJc w:val="left"/>
      <w:pPr>
        <w:ind w:left="4134" w:hanging="181"/>
      </w:pPr>
    </w:lvl>
    <w:lvl w:ilvl="8" w:tplc="BE400D62">
      <w:numFmt w:val="bullet"/>
      <w:lvlText w:val="•"/>
      <w:lvlJc w:val="left"/>
      <w:pPr>
        <w:ind w:left="4685" w:hanging="181"/>
      </w:pPr>
    </w:lvl>
  </w:abstractNum>
  <w:abstractNum w:abstractNumId="12">
    <w:nsid w:val="3F195CA9"/>
    <w:multiLevelType w:val="hybridMultilevel"/>
    <w:tmpl w:val="01E04AAA"/>
    <w:lvl w:ilvl="0" w:tplc="04190001">
      <w:start w:val="1"/>
      <w:numFmt w:val="bullet"/>
      <w:lvlText w:val="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3FF440AF"/>
    <w:multiLevelType w:val="hybridMultilevel"/>
    <w:tmpl w:val="697A03B2"/>
    <w:lvl w:ilvl="0" w:tplc="9064E762">
      <w:numFmt w:val="bullet"/>
      <w:pStyle w:val="msonormalcxspmiddle"/>
      <w:lvlText w:val=""/>
      <w:lvlJc w:val="left"/>
      <w:pPr>
        <w:tabs>
          <w:tab w:val="num" w:pos="1789"/>
        </w:tabs>
        <w:ind w:left="1789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4A43382D"/>
    <w:multiLevelType w:val="multilevel"/>
    <w:tmpl w:val="C930B374"/>
    <w:lvl w:ilvl="0">
      <w:start w:val="3"/>
      <w:numFmt w:val="decimal"/>
      <w:lvlText w:val="%1"/>
      <w:lvlJc w:val="left"/>
      <w:pPr>
        <w:ind w:left="2887" w:hanging="493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2887" w:hanging="49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2">
      <w:numFmt w:val="bullet"/>
      <w:lvlText w:val="•"/>
      <w:lvlJc w:val="left"/>
      <w:pPr>
        <w:ind w:left="4597" w:hanging="493"/>
      </w:pPr>
    </w:lvl>
    <w:lvl w:ilvl="3">
      <w:numFmt w:val="bullet"/>
      <w:lvlText w:val="•"/>
      <w:lvlJc w:val="left"/>
      <w:pPr>
        <w:ind w:left="5455" w:hanging="493"/>
      </w:pPr>
    </w:lvl>
    <w:lvl w:ilvl="4">
      <w:numFmt w:val="bullet"/>
      <w:lvlText w:val="•"/>
      <w:lvlJc w:val="left"/>
      <w:pPr>
        <w:ind w:left="6314" w:hanging="493"/>
      </w:pPr>
    </w:lvl>
    <w:lvl w:ilvl="5">
      <w:numFmt w:val="bullet"/>
      <w:lvlText w:val="•"/>
      <w:lvlJc w:val="left"/>
      <w:pPr>
        <w:ind w:left="7173" w:hanging="493"/>
      </w:pPr>
    </w:lvl>
    <w:lvl w:ilvl="6">
      <w:numFmt w:val="bullet"/>
      <w:lvlText w:val="•"/>
      <w:lvlJc w:val="left"/>
      <w:pPr>
        <w:ind w:left="8031" w:hanging="493"/>
      </w:pPr>
    </w:lvl>
    <w:lvl w:ilvl="7">
      <w:numFmt w:val="bullet"/>
      <w:lvlText w:val="•"/>
      <w:lvlJc w:val="left"/>
      <w:pPr>
        <w:ind w:left="8890" w:hanging="493"/>
      </w:pPr>
    </w:lvl>
    <w:lvl w:ilvl="8">
      <w:numFmt w:val="bullet"/>
      <w:lvlText w:val="•"/>
      <w:lvlJc w:val="left"/>
      <w:pPr>
        <w:ind w:left="9749" w:hanging="493"/>
      </w:pPr>
    </w:lvl>
  </w:abstractNum>
  <w:abstractNum w:abstractNumId="15">
    <w:nsid w:val="4B024F55"/>
    <w:multiLevelType w:val="hybridMultilevel"/>
    <w:tmpl w:val="68282AE8"/>
    <w:lvl w:ilvl="0" w:tplc="4ABEE516">
      <w:start w:val="1"/>
      <w:numFmt w:val="decimal"/>
      <w:lvlText w:val="%1."/>
      <w:lvlJc w:val="left"/>
      <w:pPr>
        <w:ind w:left="455" w:hanging="351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1A4070E0">
      <w:numFmt w:val="bullet"/>
      <w:lvlText w:val="•"/>
      <w:lvlJc w:val="left"/>
      <w:pPr>
        <w:ind w:left="992" w:hanging="351"/>
      </w:pPr>
    </w:lvl>
    <w:lvl w:ilvl="2" w:tplc="D40ED548">
      <w:numFmt w:val="bullet"/>
      <w:lvlText w:val="•"/>
      <w:lvlJc w:val="left"/>
      <w:pPr>
        <w:ind w:left="1525" w:hanging="351"/>
      </w:pPr>
    </w:lvl>
    <w:lvl w:ilvl="3" w:tplc="D59C7BD4">
      <w:numFmt w:val="bullet"/>
      <w:lvlText w:val="•"/>
      <w:lvlJc w:val="left"/>
      <w:pPr>
        <w:ind w:left="2058" w:hanging="351"/>
      </w:pPr>
    </w:lvl>
    <w:lvl w:ilvl="4" w:tplc="F8486D18">
      <w:numFmt w:val="bullet"/>
      <w:lvlText w:val="•"/>
      <w:lvlJc w:val="left"/>
      <w:pPr>
        <w:ind w:left="2590" w:hanging="351"/>
      </w:pPr>
    </w:lvl>
    <w:lvl w:ilvl="5" w:tplc="D102E5D8">
      <w:numFmt w:val="bullet"/>
      <w:lvlText w:val="•"/>
      <w:lvlJc w:val="left"/>
      <w:pPr>
        <w:ind w:left="3123" w:hanging="351"/>
      </w:pPr>
    </w:lvl>
    <w:lvl w:ilvl="6" w:tplc="1E561AA2">
      <w:numFmt w:val="bullet"/>
      <w:lvlText w:val="•"/>
      <w:lvlJc w:val="left"/>
      <w:pPr>
        <w:ind w:left="3656" w:hanging="351"/>
      </w:pPr>
    </w:lvl>
    <w:lvl w:ilvl="7" w:tplc="3AF0529C">
      <w:numFmt w:val="bullet"/>
      <w:lvlText w:val="•"/>
      <w:lvlJc w:val="left"/>
      <w:pPr>
        <w:ind w:left="4188" w:hanging="351"/>
      </w:pPr>
    </w:lvl>
    <w:lvl w:ilvl="8" w:tplc="AF3AEA4A">
      <w:numFmt w:val="bullet"/>
      <w:lvlText w:val="•"/>
      <w:lvlJc w:val="left"/>
      <w:pPr>
        <w:ind w:left="4721" w:hanging="351"/>
      </w:pPr>
    </w:lvl>
  </w:abstractNum>
  <w:abstractNum w:abstractNumId="16">
    <w:nsid w:val="4FB76D78"/>
    <w:multiLevelType w:val="multilevel"/>
    <w:tmpl w:val="13E24842"/>
    <w:lvl w:ilvl="0">
      <w:start w:val="1"/>
      <w:numFmt w:val="decimal"/>
      <w:lvlText w:val="%1."/>
      <w:lvlJc w:val="left"/>
      <w:pPr>
        <w:ind w:left="1259" w:hanging="28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>
      <w:start w:val="1"/>
      <w:numFmt w:val="decimal"/>
      <w:lvlText w:val="%1.%2."/>
      <w:lvlJc w:val="left"/>
      <w:pPr>
        <w:ind w:left="1471" w:hanging="49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>
      <w:start w:val="1"/>
      <w:numFmt w:val="decimal"/>
      <w:lvlText w:val="%3."/>
      <w:lvlJc w:val="left"/>
      <w:pPr>
        <w:ind w:left="2600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3">
      <w:start w:val="1"/>
      <w:numFmt w:val="decimal"/>
      <w:lvlText w:val="%3.%4."/>
      <w:lvlJc w:val="left"/>
      <w:pPr>
        <w:ind w:left="3038" w:hanging="49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4">
      <w:numFmt w:val="bullet"/>
      <w:lvlText w:val="•"/>
      <w:lvlJc w:val="left"/>
      <w:pPr>
        <w:ind w:left="3040" w:hanging="493"/>
      </w:pPr>
    </w:lvl>
    <w:lvl w:ilvl="5">
      <w:numFmt w:val="bullet"/>
      <w:lvlText w:val="•"/>
      <w:lvlJc w:val="left"/>
      <w:pPr>
        <w:ind w:left="4444" w:hanging="493"/>
      </w:pPr>
    </w:lvl>
    <w:lvl w:ilvl="6">
      <w:numFmt w:val="bullet"/>
      <w:lvlText w:val="•"/>
      <w:lvlJc w:val="left"/>
      <w:pPr>
        <w:ind w:left="5848" w:hanging="493"/>
      </w:pPr>
    </w:lvl>
    <w:lvl w:ilvl="7">
      <w:numFmt w:val="bullet"/>
      <w:lvlText w:val="•"/>
      <w:lvlJc w:val="left"/>
      <w:pPr>
        <w:ind w:left="7253" w:hanging="493"/>
      </w:pPr>
    </w:lvl>
    <w:lvl w:ilvl="8">
      <w:numFmt w:val="bullet"/>
      <w:lvlText w:val="•"/>
      <w:lvlJc w:val="left"/>
      <w:pPr>
        <w:ind w:left="8657" w:hanging="493"/>
      </w:pPr>
    </w:lvl>
  </w:abstractNum>
  <w:abstractNum w:abstractNumId="17">
    <w:nsid w:val="4FFD5162"/>
    <w:multiLevelType w:val="hybridMultilevel"/>
    <w:tmpl w:val="CFFC98D8"/>
    <w:lvl w:ilvl="0" w:tplc="0422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548D692F"/>
    <w:multiLevelType w:val="hybridMultilevel"/>
    <w:tmpl w:val="12AA53F4"/>
    <w:lvl w:ilvl="0" w:tplc="17F8DEC0">
      <w:start w:val="1"/>
      <w:numFmt w:val="decimal"/>
      <w:lvlText w:val="%1."/>
      <w:lvlJc w:val="left"/>
      <w:pPr>
        <w:ind w:left="1972" w:hanging="286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1966AAB2">
      <w:numFmt w:val="bullet"/>
      <w:lvlText w:val="•"/>
      <w:lvlJc w:val="left"/>
      <w:pPr>
        <w:ind w:left="2928" w:hanging="286"/>
      </w:pPr>
    </w:lvl>
    <w:lvl w:ilvl="2" w:tplc="1224577E">
      <w:numFmt w:val="bullet"/>
      <w:lvlText w:val="•"/>
      <w:lvlJc w:val="left"/>
      <w:pPr>
        <w:ind w:left="3877" w:hanging="286"/>
      </w:pPr>
    </w:lvl>
    <w:lvl w:ilvl="3" w:tplc="0CC09F48">
      <w:numFmt w:val="bullet"/>
      <w:lvlText w:val="•"/>
      <w:lvlJc w:val="left"/>
      <w:pPr>
        <w:ind w:left="4825" w:hanging="286"/>
      </w:pPr>
    </w:lvl>
    <w:lvl w:ilvl="4" w:tplc="38B27024">
      <w:numFmt w:val="bullet"/>
      <w:lvlText w:val="•"/>
      <w:lvlJc w:val="left"/>
      <w:pPr>
        <w:ind w:left="5774" w:hanging="286"/>
      </w:pPr>
    </w:lvl>
    <w:lvl w:ilvl="5" w:tplc="B4B2B900">
      <w:numFmt w:val="bullet"/>
      <w:lvlText w:val="•"/>
      <w:lvlJc w:val="left"/>
      <w:pPr>
        <w:ind w:left="6723" w:hanging="286"/>
      </w:pPr>
    </w:lvl>
    <w:lvl w:ilvl="6" w:tplc="E7C87DD6">
      <w:numFmt w:val="bullet"/>
      <w:lvlText w:val="•"/>
      <w:lvlJc w:val="left"/>
      <w:pPr>
        <w:ind w:left="7671" w:hanging="286"/>
      </w:pPr>
    </w:lvl>
    <w:lvl w:ilvl="7" w:tplc="F04C5E34">
      <w:numFmt w:val="bullet"/>
      <w:lvlText w:val="•"/>
      <w:lvlJc w:val="left"/>
      <w:pPr>
        <w:ind w:left="8620" w:hanging="286"/>
      </w:pPr>
    </w:lvl>
    <w:lvl w:ilvl="8" w:tplc="72D254EC">
      <w:numFmt w:val="bullet"/>
      <w:lvlText w:val="•"/>
      <w:lvlJc w:val="left"/>
      <w:pPr>
        <w:ind w:left="9569" w:hanging="286"/>
      </w:pPr>
    </w:lvl>
  </w:abstractNum>
  <w:abstractNum w:abstractNumId="19">
    <w:nsid w:val="583B209E"/>
    <w:multiLevelType w:val="hybridMultilevel"/>
    <w:tmpl w:val="E8943120"/>
    <w:lvl w:ilvl="0" w:tplc="E1C6F5E8">
      <w:start w:val="1"/>
      <w:numFmt w:val="decimal"/>
      <w:lvlText w:val="%1."/>
      <w:lvlJc w:val="left"/>
      <w:pPr>
        <w:ind w:left="104" w:hanging="351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693C7B52">
      <w:numFmt w:val="bullet"/>
      <w:lvlText w:val="•"/>
      <w:lvlJc w:val="left"/>
      <w:pPr>
        <w:ind w:left="668" w:hanging="351"/>
      </w:pPr>
    </w:lvl>
    <w:lvl w:ilvl="2" w:tplc="84B46C24">
      <w:numFmt w:val="bullet"/>
      <w:lvlText w:val="•"/>
      <w:lvlJc w:val="left"/>
      <w:pPr>
        <w:ind w:left="1237" w:hanging="351"/>
      </w:pPr>
    </w:lvl>
    <w:lvl w:ilvl="3" w:tplc="38AEF8B0">
      <w:numFmt w:val="bullet"/>
      <w:lvlText w:val="•"/>
      <w:lvlJc w:val="left"/>
      <w:pPr>
        <w:ind w:left="1806" w:hanging="351"/>
      </w:pPr>
    </w:lvl>
    <w:lvl w:ilvl="4" w:tplc="28D60EAA">
      <w:numFmt w:val="bullet"/>
      <w:lvlText w:val="•"/>
      <w:lvlJc w:val="left"/>
      <w:pPr>
        <w:ind w:left="2374" w:hanging="351"/>
      </w:pPr>
    </w:lvl>
    <w:lvl w:ilvl="5" w:tplc="CFE41330">
      <w:numFmt w:val="bullet"/>
      <w:lvlText w:val="•"/>
      <w:lvlJc w:val="left"/>
      <w:pPr>
        <w:ind w:left="2943" w:hanging="351"/>
      </w:pPr>
    </w:lvl>
    <w:lvl w:ilvl="6" w:tplc="5DA88EB6">
      <w:numFmt w:val="bullet"/>
      <w:lvlText w:val="•"/>
      <w:lvlJc w:val="left"/>
      <w:pPr>
        <w:ind w:left="3512" w:hanging="351"/>
      </w:pPr>
    </w:lvl>
    <w:lvl w:ilvl="7" w:tplc="5C940FA2">
      <w:numFmt w:val="bullet"/>
      <w:lvlText w:val="•"/>
      <w:lvlJc w:val="left"/>
      <w:pPr>
        <w:ind w:left="4080" w:hanging="351"/>
      </w:pPr>
    </w:lvl>
    <w:lvl w:ilvl="8" w:tplc="056EC0E2">
      <w:numFmt w:val="bullet"/>
      <w:lvlText w:val="•"/>
      <w:lvlJc w:val="left"/>
      <w:pPr>
        <w:ind w:left="4649" w:hanging="351"/>
      </w:pPr>
    </w:lvl>
  </w:abstractNum>
  <w:abstractNum w:abstractNumId="20">
    <w:nsid w:val="5C916D7A"/>
    <w:multiLevelType w:val="hybridMultilevel"/>
    <w:tmpl w:val="813EC89C"/>
    <w:lvl w:ilvl="0" w:tplc="9E0490E0">
      <w:start w:val="1"/>
      <w:numFmt w:val="decimal"/>
      <w:lvlText w:val="%1."/>
      <w:lvlJc w:val="left"/>
      <w:pPr>
        <w:ind w:left="104" w:hanging="264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69EAAD3E">
      <w:numFmt w:val="bullet"/>
      <w:lvlText w:val="•"/>
      <w:lvlJc w:val="left"/>
      <w:pPr>
        <w:ind w:left="668" w:hanging="264"/>
      </w:pPr>
    </w:lvl>
    <w:lvl w:ilvl="2" w:tplc="BEE29D8A">
      <w:numFmt w:val="bullet"/>
      <w:lvlText w:val="•"/>
      <w:lvlJc w:val="left"/>
      <w:pPr>
        <w:ind w:left="1237" w:hanging="264"/>
      </w:pPr>
    </w:lvl>
    <w:lvl w:ilvl="3" w:tplc="1FB833D4">
      <w:numFmt w:val="bullet"/>
      <w:lvlText w:val="•"/>
      <w:lvlJc w:val="left"/>
      <w:pPr>
        <w:ind w:left="1806" w:hanging="264"/>
      </w:pPr>
    </w:lvl>
    <w:lvl w:ilvl="4" w:tplc="B87E7106">
      <w:numFmt w:val="bullet"/>
      <w:lvlText w:val="•"/>
      <w:lvlJc w:val="left"/>
      <w:pPr>
        <w:ind w:left="2374" w:hanging="264"/>
      </w:pPr>
    </w:lvl>
    <w:lvl w:ilvl="5" w:tplc="6EB801DC">
      <w:numFmt w:val="bullet"/>
      <w:lvlText w:val="•"/>
      <w:lvlJc w:val="left"/>
      <w:pPr>
        <w:ind w:left="2943" w:hanging="264"/>
      </w:pPr>
    </w:lvl>
    <w:lvl w:ilvl="6" w:tplc="A4D03962">
      <w:numFmt w:val="bullet"/>
      <w:lvlText w:val="•"/>
      <w:lvlJc w:val="left"/>
      <w:pPr>
        <w:ind w:left="3512" w:hanging="264"/>
      </w:pPr>
    </w:lvl>
    <w:lvl w:ilvl="7" w:tplc="F70E75CA">
      <w:numFmt w:val="bullet"/>
      <w:lvlText w:val="•"/>
      <w:lvlJc w:val="left"/>
      <w:pPr>
        <w:ind w:left="4080" w:hanging="264"/>
      </w:pPr>
    </w:lvl>
    <w:lvl w:ilvl="8" w:tplc="6BD8B4B8">
      <w:numFmt w:val="bullet"/>
      <w:lvlText w:val="•"/>
      <w:lvlJc w:val="left"/>
      <w:pPr>
        <w:ind w:left="4649" w:hanging="264"/>
      </w:pPr>
    </w:lvl>
  </w:abstractNum>
  <w:abstractNum w:abstractNumId="21">
    <w:nsid w:val="601A1B06"/>
    <w:multiLevelType w:val="multilevel"/>
    <w:tmpl w:val="D6A29594"/>
    <w:lvl w:ilvl="0">
      <w:start w:val="3"/>
      <w:numFmt w:val="decimal"/>
      <w:lvlText w:val="%1"/>
      <w:lvlJc w:val="left"/>
      <w:pPr>
        <w:ind w:left="360" w:hanging="360"/>
      </w:pPr>
      <w:rPr>
        <w:rFonts w:cs="Times New Roman"/>
      </w:rPr>
    </w:lvl>
    <w:lvl w:ilvl="1">
      <w:start w:val="3"/>
      <w:numFmt w:val="decimal"/>
      <w:lvlText w:val="%1.%2"/>
      <w:lvlJc w:val="left"/>
      <w:pPr>
        <w:ind w:left="2194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4388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6222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8416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025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444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278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6472" w:hanging="1800"/>
      </w:pPr>
      <w:rPr>
        <w:rFonts w:cs="Times New Roman"/>
      </w:rPr>
    </w:lvl>
  </w:abstractNum>
  <w:abstractNum w:abstractNumId="22">
    <w:nsid w:val="68891C2B"/>
    <w:multiLevelType w:val="hybridMultilevel"/>
    <w:tmpl w:val="C008A346"/>
    <w:lvl w:ilvl="0" w:tplc="5E904AA0">
      <w:start w:val="1"/>
      <w:numFmt w:val="decimal"/>
      <w:lvlText w:val="%1."/>
      <w:lvlJc w:val="left"/>
      <w:pPr>
        <w:ind w:left="104" w:hanging="351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49EC68C6">
      <w:numFmt w:val="bullet"/>
      <w:lvlText w:val="•"/>
      <w:lvlJc w:val="left"/>
      <w:pPr>
        <w:ind w:left="668" w:hanging="351"/>
      </w:pPr>
    </w:lvl>
    <w:lvl w:ilvl="2" w:tplc="D5ACE39A">
      <w:numFmt w:val="bullet"/>
      <w:lvlText w:val="•"/>
      <w:lvlJc w:val="left"/>
      <w:pPr>
        <w:ind w:left="1237" w:hanging="351"/>
      </w:pPr>
    </w:lvl>
    <w:lvl w:ilvl="3" w:tplc="25CA2F78">
      <w:numFmt w:val="bullet"/>
      <w:lvlText w:val="•"/>
      <w:lvlJc w:val="left"/>
      <w:pPr>
        <w:ind w:left="1806" w:hanging="351"/>
      </w:pPr>
    </w:lvl>
    <w:lvl w:ilvl="4" w:tplc="9CA86B36">
      <w:numFmt w:val="bullet"/>
      <w:lvlText w:val="•"/>
      <w:lvlJc w:val="left"/>
      <w:pPr>
        <w:ind w:left="2374" w:hanging="351"/>
      </w:pPr>
    </w:lvl>
    <w:lvl w:ilvl="5" w:tplc="4E1AD3D2">
      <w:numFmt w:val="bullet"/>
      <w:lvlText w:val="•"/>
      <w:lvlJc w:val="left"/>
      <w:pPr>
        <w:ind w:left="2943" w:hanging="351"/>
      </w:pPr>
    </w:lvl>
    <w:lvl w:ilvl="6" w:tplc="968843B8">
      <w:numFmt w:val="bullet"/>
      <w:lvlText w:val="•"/>
      <w:lvlJc w:val="left"/>
      <w:pPr>
        <w:ind w:left="3512" w:hanging="351"/>
      </w:pPr>
    </w:lvl>
    <w:lvl w:ilvl="7" w:tplc="4DECCB74">
      <w:numFmt w:val="bullet"/>
      <w:lvlText w:val="•"/>
      <w:lvlJc w:val="left"/>
      <w:pPr>
        <w:ind w:left="4080" w:hanging="351"/>
      </w:pPr>
    </w:lvl>
    <w:lvl w:ilvl="8" w:tplc="9832631C">
      <w:numFmt w:val="bullet"/>
      <w:lvlText w:val="•"/>
      <w:lvlJc w:val="left"/>
      <w:pPr>
        <w:ind w:left="4649" w:hanging="351"/>
      </w:pPr>
    </w:lvl>
  </w:abstractNum>
  <w:abstractNum w:abstractNumId="23">
    <w:nsid w:val="69A370D5"/>
    <w:multiLevelType w:val="hybridMultilevel"/>
    <w:tmpl w:val="E4B6C358"/>
    <w:lvl w:ilvl="0" w:tplc="78D86638">
      <w:start w:val="13"/>
      <w:numFmt w:val="decimal"/>
      <w:lvlText w:val="%1."/>
      <w:lvlJc w:val="left"/>
      <w:pPr>
        <w:ind w:left="1998" w:hanging="312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F34C61F0">
      <w:numFmt w:val="bullet"/>
      <w:lvlText w:val="•"/>
      <w:lvlJc w:val="left"/>
      <w:pPr>
        <w:ind w:left="2946" w:hanging="312"/>
      </w:pPr>
    </w:lvl>
    <w:lvl w:ilvl="2" w:tplc="B2C23920">
      <w:numFmt w:val="bullet"/>
      <w:lvlText w:val="•"/>
      <w:lvlJc w:val="left"/>
      <w:pPr>
        <w:ind w:left="3893" w:hanging="312"/>
      </w:pPr>
    </w:lvl>
    <w:lvl w:ilvl="3" w:tplc="124438FC">
      <w:numFmt w:val="bullet"/>
      <w:lvlText w:val="•"/>
      <w:lvlJc w:val="left"/>
      <w:pPr>
        <w:ind w:left="4839" w:hanging="312"/>
      </w:pPr>
    </w:lvl>
    <w:lvl w:ilvl="4" w:tplc="8B56CF86">
      <w:numFmt w:val="bullet"/>
      <w:lvlText w:val="•"/>
      <w:lvlJc w:val="left"/>
      <w:pPr>
        <w:ind w:left="5786" w:hanging="312"/>
      </w:pPr>
    </w:lvl>
    <w:lvl w:ilvl="5" w:tplc="FA36A4B8">
      <w:numFmt w:val="bullet"/>
      <w:lvlText w:val="•"/>
      <w:lvlJc w:val="left"/>
      <w:pPr>
        <w:ind w:left="6733" w:hanging="312"/>
      </w:pPr>
    </w:lvl>
    <w:lvl w:ilvl="6" w:tplc="CBAE60BA">
      <w:numFmt w:val="bullet"/>
      <w:lvlText w:val="•"/>
      <w:lvlJc w:val="left"/>
      <w:pPr>
        <w:ind w:left="7679" w:hanging="312"/>
      </w:pPr>
    </w:lvl>
    <w:lvl w:ilvl="7" w:tplc="3820B23E">
      <w:numFmt w:val="bullet"/>
      <w:lvlText w:val="•"/>
      <w:lvlJc w:val="left"/>
      <w:pPr>
        <w:ind w:left="8626" w:hanging="312"/>
      </w:pPr>
    </w:lvl>
    <w:lvl w:ilvl="8" w:tplc="A1F258F4">
      <w:numFmt w:val="bullet"/>
      <w:lvlText w:val="•"/>
      <w:lvlJc w:val="left"/>
      <w:pPr>
        <w:ind w:left="9573" w:hanging="312"/>
      </w:pPr>
    </w:lvl>
  </w:abstractNum>
  <w:abstractNum w:abstractNumId="24">
    <w:nsid w:val="6CBE1015"/>
    <w:multiLevelType w:val="hybridMultilevel"/>
    <w:tmpl w:val="631220E0"/>
    <w:lvl w:ilvl="0" w:tplc="A4C0CD1C">
      <w:start w:val="18"/>
      <w:numFmt w:val="decimal"/>
      <w:lvlText w:val="%1."/>
      <w:lvlJc w:val="left"/>
      <w:pPr>
        <w:ind w:left="1998" w:hanging="312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2E4207D4">
      <w:numFmt w:val="bullet"/>
      <w:lvlText w:val="•"/>
      <w:lvlJc w:val="left"/>
      <w:pPr>
        <w:ind w:left="2946" w:hanging="312"/>
      </w:pPr>
    </w:lvl>
    <w:lvl w:ilvl="2" w:tplc="CB38CB0A">
      <w:numFmt w:val="bullet"/>
      <w:lvlText w:val="•"/>
      <w:lvlJc w:val="left"/>
      <w:pPr>
        <w:ind w:left="3893" w:hanging="312"/>
      </w:pPr>
    </w:lvl>
    <w:lvl w:ilvl="3" w:tplc="B828594A">
      <w:numFmt w:val="bullet"/>
      <w:lvlText w:val="•"/>
      <w:lvlJc w:val="left"/>
      <w:pPr>
        <w:ind w:left="4839" w:hanging="312"/>
      </w:pPr>
    </w:lvl>
    <w:lvl w:ilvl="4" w:tplc="CC16DD5A">
      <w:numFmt w:val="bullet"/>
      <w:lvlText w:val="•"/>
      <w:lvlJc w:val="left"/>
      <w:pPr>
        <w:ind w:left="5786" w:hanging="312"/>
      </w:pPr>
    </w:lvl>
    <w:lvl w:ilvl="5" w:tplc="72C8DFE0">
      <w:numFmt w:val="bullet"/>
      <w:lvlText w:val="•"/>
      <w:lvlJc w:val="left"/>
      <w:pPr>
        <w:ind w:left="6733" w:hanging="312"/>
      </w:pPr>
    </w:lvl>
    <w:lvl w:ilvl="6" w:tplc="45927D2C">
      <w:numFmt w:val="bullet"/>
      <w:lvlText w:val="•"/>
      <w:lvlJc w:val="left"/>
      <w:pPr>
        <w:ind w:left="7679" w:hanging="312"/>
      </w:pPr>
    </w:lvl>
    <w:lvl w:ilvl="7" w:tplc="60C6E3F0">
      <w:numFmt w:val="bullet"/>
      <w:lvlText w:val="•"/>
      <w:lvlJc w:val="left"/>
      <w:pPr>
        <w:ind w:left="8626" w:hanging="312"/>
      </w:pPr>
    </w:lvl>
    <w:lvl w:ilvl="8" w:tplc="F5EAA4B2">
      <w:numFmt w:val="bullet"/>
      <w:lvlText w:val="•"/>
      <w:lvlJc w:val="left"/>
      <w:pPr>
        <w:ind w:left="9573" w:hanging="312"/>
      </w:pPr>
    </w:lvl>
  </w:abstractNum>
  <w:abstractNum w:abstractNumId="25">
    <w:nsid w:val="78437324"/>
    <w:multiLevelType w:val="hybridMultilevel"/>
    <w:tmpl w:val="041CDD88"/>
    <w:lvl w:ilvl="0" w:tplc="3C38863E">
      <w:start w:val="1"/>
      <w:numFmt w:val="decimal"/>
      <w:lvlText w:val="%1."/>
      <w:lvlJc w:val="left"/>
      <w:pPr>
        <w:ind w:left="455" w:hanging="351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73F2A118">
      <w:numFmt w:val="bullet"/>
      <w:lvlText w:val="•"/>
      <w:lvlJc w:val="left"/>
      <w:pPr>
        <w:ind w:left="992" w:hanging="351"/>
      </w:pPr>
    </w:lvl>
    <w:lvl w:ilvl="2" w:tplc="B1160C0A">
      <w:numFmt w:val="bullet"/>
      <w:lvlText w:val="•"/>
      <w:lvlJc w:val="left"/>
      <w:pPr>
        <w:ind w:left="1525" w:hanging="351"/>
      </w:pPr>
    </w:lvl>
    <w:lvl w:ilvl="3" w:tplc="261C42EE">
      <w:numFmt w:val="bullet"/>
      <w:lvlText w:val="•"/>
      <w:lvlJc w:val="left"/>
      <w:pPr>
        <w:ind w:left="2058" w:hanging="351"/>
      </w:pPr>
    </w:lvl>
    <w:lvl w:ilvl="4" w:tplc="2BACE29A">
      <w:numFmt w:val="bullet"/>
      <w:lvlText w:val="•"/>
      <w:lvlJc w:val="left"/>
      <w:pPr>
        <w:ind w:left="2590" w:hanging="351"/>
      </w:pPr>
    </w:lvl>
    <w:lvl w:ilvl="5" w:tplc="DF50AC7E">
      <w:numFmt w:val="bullet"/>
      <w:lvlText w:val="•"/>
      <w:lvlJc w:val="left"/>
      <w:pPr>
        <w:ind w:left="3123" w:hanging="351"/>
      </w:pPr>
    </w:lvl>
    <w:lvl w:ilvl="6" w:tplc="D2F6E52A">
      <w:numFmt w:val="bullet"/>
      <w:lvlText w:val="•"/>
      <w:lvlJc w:val="left"/>
      <w:pPr>
        <w:ind w:left="3656" w:hanging="351"/>
      </w:pPr>
    </w:lvl>
    <w:lvl w:ilvl="7" w:tplc="0A70C2D4">
      <w:numFmt w:val="bullet"/>
      <w:lvlText w:val="•"/>
      <w:lvlJc w:val="left"/>
      <w:pPr>
        <w:ind w:left="4188" w:hanging="351"/>
      </w:pPr>
    </w:lvl>
    <w:lvl w:ilvl="8" w:tplc="F98890A6">
      <w:numFmt w:val="bullet"/>
      <w:lvlText w:val="•"/>
      <w:lvlJc w:val="left"/>
      <w:pPr>
        <w:ind w:left="4721" w:hanging="351"/>
      </w:pPr>
    </w:lvl>
  </w:abstractNum>
  <w:abstractNum w:abstractNumId="26">
    <w:nsid w:val="78D95F45"/>
    <w:multiLevelType w:val="hybridMultilevel"/>
    <w:tmpl w:val="044C492E"/>
    <w:lvl w:ilvl="0" w:tplc="4C70EF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3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3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4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7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2"/>
    <w:lvlOverride w:ilvl="0">
      <w:startOverride w:val="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23"/>
    <w:lvlOverride w:ilvl="0">
      <w:startOverride w:val="1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4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"/>
    <w:lvlOverride w:ilvl="0">
      <w:startOverride w:val="2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7223"/>
    <w:rsid w:val="00005E3A"/>
    <w:rsid w:val="00025E26"/>
    <w:rsid w:val="00063AD5"/>
    <w:rsid w:val="000B7F2C"/>
    <w:rsid w:val="000C4A6F"/>
    <w:rsid w:val="000C7211"/>
    <w:rsid w:val="000D06C4"/>
    <w:rsid w:val="000D6842"/>
    <w:rsid w:val="00101A88"/>
    <w:rsid w:val="00102B55"/>
    <w:rsid w:val="00124C5A"/>
    <w:rsid w:val="00157773"/>
    <w:rsid w:val="00163F0A"/>
    <w:rsid w:val="00186628"/>
    <w:rsid w:val="001A1F31"/>
    <w:rsid w:val="001A2CF7"/>
    <w:rsid w:val="001A4911"/>
    <w:rsid w:val="001C1AFC"/>
    <w:rsid w:val="001E6435"/>
    <w:rsid w:val="00206E7C"/>
    <w:rsid w:val="002143D4"/>
    <w:rsid w:val="00226DA1"/>
    <w:rsid w:val="002367FB"/>
    <w:rsid w:val="00267943"/>
    <w:rsid w:val="002B382F"/>
    <w:rsid w:val="002E4B96"/>
    <w:rsid w:val="003168CE"/>
    <w:rsid w:val="00340955"/>
    <w:rsid w:val="00356A1B"/>
    <w:rsid w:val="003659D1"/>
    <w:rsid w:val="00375AB1"/>
    <w:rsid w:val="003B342D"/>
    <w:rsid w:val="003D1322"/>
    <w:rsid w:val="003E4F0F"/>
    <w:rsid w:val="003F0FFE"/>
    <w:rsid w:val="004320F8"/>
    <w:rsid w:val="0043348D"/>
    <w:rsid w:val="00472C82"/>
    <w:rsid w:val="00473BC8"/>
    <w:rsid w:val="00492ADE"/>
    <w:rsid w:val="004A1604"/>
    <w:rsid w:val="004C72FF"/>
    <w:rsid w:val="004D61D5"/>
    <w:rsid w:val="005302F6"/>
    <w:rsid w:val="00535A5E"/>
    <w:rsid w:val="00571444"/>
    <w:rsid w:val="00577BD1"/>
    <w:rsid w:val="00582900"/>
    <w:rsid w:val="005C3B08"/>
    <w:rsid w:val="005F12CA"/>
    <w:rsid w:val="00625BE5"/>
    <w:rsid w:val="00625D91"/>
    <w:rsid w:val="00666D72"/>
    <w:rsid w:val="006B7304"/>
    <w:rsid w:val="00722788"/>
    <w:rsid w:val="00722C55"/>
    <w:rsid w:val="007271C7"/>
    <w:rsid w:val="007452C1"/>
    <w:rsid w:val="00766EA3"/>
    <w:rsid w:val="007D03BD"/>
    <w:rsid w:val="007D1A80"/>
    <w:rsid w:val="0080473E"/>
    <w:rsid w:val="008565E9"/>
    <w:rsid w:val="008671E6"/>
    <w:rsid w:val="00884878"/>
    <w:rsid w:val="00895845"/>
    <w:rsid w:val="008A22F3"/>
    <w:rsid w:val="008E658C"/>
    <w:rsid w:val="00916231"/>
    <w:rsid w:val="00937700"/>
    <w:rsid w:val="00941443"/>
    <w:rsid w:val="00964DF7"/>
    <w:rsid w:val="0097085B"/>
    <w:rsid w:val="0097479F"/>
    <w:rsid w:val="009B41B3"/>
    <w:rsid w:val="009B65F1"/>
    <w:rsid w:val="009D25C9"/>
    <w:rsid w:val="00A31588"/>
    <w:rsid w:val="00A70252"/>
    <w:rsid w:val="00A922AA"/>
    <w:rsid w:val="00AB1BD7"/>
    <w:rsid w:val="00AD5DF4"/>
    <w:rsid w:val="00B07CD4"/>
    <w:rsid w:val="00B20ADC"/>
    <w:rsid w:val="00B57B91"/>
    <w:rsid w:val="00B61809"/>
    <w:rsid w:val="00B71BDA"/>
    <w:rsid w:val="00B8581F"/>
    <w:rsid w:val="00BB36FF"/>
    <w:rsid w:val="00BB70F6"/>
    <w:rsid w:val="00BC72C0"/>
    <w:rsid w:val="00BD3CF4"/>
    <w:rsid w:val="00C556DE"/>
    <w:rsid w:val="00C56DFB"/>
    <w:rsid w:val="00C64CC4"/>
    <w:rsid w:val="00CA32D8"/>
    <w:rsid w:val="00CD0B0A"/>
    <w:rsid w:val="00CE7552"/>
    <w:rsid w:val="00D04AC3"/>
    <w:rsid w:val="00D14405"/>
    <w:rsid w:val="00D1617E"/>
    <w:rsid w:val="00D3734E"/>
    <w:rsid w:val="00D43930"/>
    <w:rsid w:val="00D44E9A"/>
    <w:rsid w:val="00D62191"/>
    <w:rsid w:val="00D654A8"/>
    <w:rsid w:val="00D67DD7"/>
    <w:rsid w:val="00D727A9"/>
    <w:rsid w:val="00D8363C"/>
    <w:rsid w:val="00DB1E76"/>
    <w:rsid w:val="00DC10A4"/>
    <w:rsid w:val="00DF13C2"/>
    <w:rsid w:val="00E112B9"/>
    <w:rsid w:val="00E47223"/>
    <w:rsid w:val="00E47D88"/>
    <w:rsid w:val="00E74E06"/>
    <w:rsid w:val="00E76F9D"/>
    <w:rsid w:val="00EA056A"/>
    <w:rsid w:val="00EA1A15"/>
    <w:rsid w:val="00EC52C6"/>
    <w:rsid w:val="00EE3740"/>
    <w:rsid w:val="00EF20DA"/>
    <w:rsid w:val="00F03A0C"/>
    <w:rsid w:val="00F0481D"/>
    <w:rsid w:val="00F26A4E"/>
    <w:rsid w:val="00F44126"/>
    <w:rsid w:val="00F906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3B342D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47223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val="uk-UA"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47223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47223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28"/>
      <w:szCs w:val="24"/>
      <w:lang w:val="uk-UA" w:eastAsia="ru-RU"/>
    </w:rPr>
  </w:style>
  <w:style w:type="paragraph" w:styleId="Heading5">
    <w:name w:val="heading 5"/>
    <w:basedOn w:val="Normal"/>
    <w:next w:val="Normal"/>
    <w:link w:val="Heading5Char"/>
    <w:uiPriority w:val="99"/>
    <w:qFormat/>
    <w:rsid w:val="00E47223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Heading7">
    <w:name w:val="heading 7"/>
    <w:basedOn w:val="Normal"/>
    <w:next w:val="Normal"/>
    <w:link w:val="Heading7Char"/>
    <w:uiPriority w:val="99"/>
    <w:qFormat/>
    <w:rsid w:val="00E47223"/>
    <w:pPr>
      <w:keepNext/>
      <w:spacing w:after="0" w:line="240" w:lineRule="auto"/>
      <w:ind w:firstLine="600"/>
      <w:jc w:val="center"/>
      <w:outlineLvl w:val="6"/>
    </w:pPr>
    <w:rPr>
      <w:rFonts w:ascii="Times New Roman" w:eastAsia="Times New Roman" w:hAnsi="Times New Roman"/>
      <w:b/>
      <w:bCs/>
      <w:sz w:val="28"/>
      <w:szCs w:val="24"/>
      <w:lang w:val="uk-UA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47223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47223"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47223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47223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47223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BodyText">
    <w:name w:val="Body Text"/>
    <w:basedOn w:val="Normal"/>
    <w:link w:val="BodyTextChar"/>
    <w:uiPriority w:val="99"/>
    <w:rsid w:val="00E47223"/>
    <w:pPr>
      <w:spacing w:after="0" w:line="360" w:lineRule="auto"/>
      <w:jc w:val="both"/>
    </w:pPr>
    <w:rPr>
      <w:rFonts w:ascii="Times New Roman" w:eastAsia="Times New Roman" w:hAnsi="Times New Roman"/>
      <w:b/>
      <w:sz w:val="28"/>
      <w:szCs w:val="20"/>
      <w:lang w:val="uk-UA"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47223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Title">
    <w:name w:val="Title"/>
    <w:basedOn w:val="Normal"/>
    <w:link w:val="TitleChar"/>
    <w:uiPriority w:val="99"/>
    <w:qFormat/>
    <w:rsid w:val="00E47223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E47223"/>
    <w:rPr>
      <w:rFonts w:ascii="Times New Roman" w:hAnsi="Times New Roman" w:cs="Times New Roman"/>
      <w:b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rsid w:val="00E4722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47223"/>
    <w:rPr>
      <w:rFonts w:ascii="Times New Roman" w:hAnsi="Times New Roman" w:cs="Times New Roman"/>
      <w:sz w:val="20"/>
      <w:szCs w:val="20"/>
      <w:lang w:eastAsia="ru-RU"/>
    </w:rPr>
  </w:style>
  <w:style w:type="character" w:styleId="PageNumber">
    <w:name w:val="page number"/>
    <w:basedOn w:val="DefaultParagraphFont"/>
    <w:uiPriority w:val="99"/>
    <w:rsid w:val="00E47223"/>
    <w:rPr>
      <w:rFonts w:cs="Times New Roman"/>
    </w:rPr>
  </w:style>
  <w:style w:type="table" w:styleId="TableGrid">
    <w:name w:val="Table Grid"/>
    <w:basedOn w:val="TableNormal"/>
    <w:uiPriority w:val="99"/>
    <w:rsid w:val="00E47223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E4722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47223"/>
    <w:rPr>
      <w:rFonts w:ascii="Tahoma" w:hAnsi="Tahoma" w:cs="Tahoma"/>
      <w:sz w:val="16"/>
      <w:szCs w:val="16"/>
      <w:lang w:eastAsia="ru-RU"/>
    </w:rPr>
  </w:style>
  <w:style w:type="paragraph" w:styleId="Footer">
    <w:name w:val="footer"/>
    <w:basedOn w:val="Normal"/>
    <w:link w:val="FooterChar"/>
    <w:uiPriority w:val="99"/>
    <w:rsid w:val="00E4722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47223"/>
    <w:rPr>
      <w:rFonts w:ascii="Times New Roman" w:hAnsi="Times New Roman" w:cs="Times New Roman"/>
      <w:sz w:val="20"/>
      <w:szCs w:val="20"/>
      <w:lang w:eastAsia="ru-RU"/>
    </w:rPr>
  </w:style>
  <w:style w:type="paragraph" w:styleId="NormalWeb">
    <w:name w:val="Normal (Web)"/>
    <w:basedOn w:val="Normal"/>
    <w:link w:val="NormalWebChar"/>
    <w:uiPriority w:val="99"/>
    <w:rsid w:val="00E47223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0"/>
      <w:lang w:eastAsia="ru-RU"/>
    </w:rPr>
  </w:style>
  <w:style w:type="paragraph" w:customStyle="1" w:styleId="FR2">
    <w:name w:val="FR2"/>
    <w:uiPriority w:val="99"/>
    <w:rsid w:val="00E47223"/>
    <w:pPr>
      <w:widowControl w:val="0"/>
      <w:autoSpaceDE w:val="0"/>
      <w:autoSpaceDN w:val="0"/>
      <w:adjustRightInd w:val="0"/>
      <w:spacing w:before="220"/>
      <w:ind w:left="40" w:hanging="20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styleId="BodyText3">
    <w:name w:val="Body Text 3"/>
    <w:basedOn w:val="Normal"/>
    <w:link w:val="BodyText3Char"/>
    <w:uiPriority w:val="99"/>
    <w:rsid w:val="00E47223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47223"/>
    <w:rPr>
      <w:rFonts w:ascii="Times New Roman" w:hAnsi="Times New Roman" w:cs="Times New Roman"/>
      <w:sz w:val="16"/>
      <w:szCs w:val="16"/>
      <w:lang w:eastAsia="ru-RU"/>
    </w:rPr>
  </w:style>
  <w:style w:type="paragraph" w:styleId="ListParagraph">
    <w:name w:val="List Paragraph"/>
    <w:basedOn w:val="Normal"/>
    <w:link w:val="ListParagraphChar"/>
    <w:uiPriority w:val="99"/>
    <w:qFormat/>
    <w:rsid w:val="00E47223"/>
    <w:pPr>
      <w:spacing w:after="0" w:line="240" w:lineRule="auto"/>
      <w:ind w:left="720"/>
      <w:contextualSpacing/>
    </w:pPr>
    <w:rPr>
      <w:rFonts w:eastAsia="Times New Roman"/>
      <w:sz w:val="24"/>
      <w:szCs w:val="20"/>
      <w:lang w:eastAsia="ru-RU"/>
    </w:rPr>
  </w:style>
  <w:style w:type="character" w:styleId="Hyperlink">
    <w:name w:val="Hyperlink"/>
    <w:basedOn w:val="DefaultParagraphFont"/>
    <w:uiPriority w:val="99"/>
    <w:rsid w:val="00E47223"/>
    <w:rPr>
      <w:rFonts w:cs="Times New Roman"/>
      <w:color w:val="666666"/>
      <w:u w:val="none"/>
      <w:effect w:val="none"/>
    </w:rPr>
  </w:style>
  <w:style w:type="paragraph" w:styleId="BodyText2">
    <w:name w:val="Body Text 2"/>
    <w:basedOn w:val="Normal"/>
    <w:link w:val="BodyText2Char"/>
    <w:uiPriority w:val="99"/>
    <w:rsid w:val="00E47223"/>
    <w:pPr>
      <w:spacing w:after="120" w:line="48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E4722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66">
    <w:name w:val="Font Style66"/>
    <w:uiPriority w:val="99"/>
    <w:rsid w:val="00E47223"/>
    <w:rPr>
      <w:rFonts w:ascii="Lucida Grande" w:hAnsi="Lucida Grande"/>
      <w:b/>
      <w:color w:val="000000"/>
      <w:sz w:val="30"/>
    </w:rPr>
  </w:style>
  <w:style w:type="paragraph" w:customStyle="1" w:styleId="Style29">
    <w:name w:val="Style29"/>
    <w:autoRedefine/>
    <w:uiPriority w:val="99"/>
    <w:rsid w:val="00E47223"/>
    <w:pPr>
      <w:spacing w:line="360" w:lineRule="auto"/>
      <w:ind w:firstLine="709"/>
      <w:jc w:val="center"/>
    </w:pPr>
    <w:rPr>
      <w:rFonts w:ascii="Times New Roman" w:hAnsi="Times New Roman"/>
      <w:color w:val="000000"/>
      <w:sz w:val="28"/>
      <w:szCs w:val="28"/>
      <w:lang w:val="uk-UA" w:eastAsia="uk-UA"/>
    </w:rPr>
  </w:style>
  <w:style w:type="character" w:customStyle="1" w:styleId="1">
    <w:name w:val="Строгий1"/>
    <w:uiPriority w:val="99"/>
    <w:rsid w:val="00E47223"/>
    <w:rPr>
      <w:rFonts w:ascii="Lucida Grande" w:hAnsi="Lucida Grande"/>
      <w:b/>
      <w:color w:val="000000"/>
      <w:sz w:val="20"/>
    </w:rPr>
  </w:style>
  <w:style w:type="table" w:customStyle="1" w:styleId="10">
    <w:name w:val="Сетка таблицы1"/>
    <w:uiPriority w:val="99"/>
    <w:rsid w:val="00E47223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C56DFB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Основной текст (4)_"/>
    <w:link w:val="41"/>
    <w:uiPriority w:val="99"/>
    <w:locked/>
    <w:rsid w:val="00C56DFB"/>
    <w:rPr>
      <w:b/>
      <w:i/>
      <w:sz w:val="25"/>
      <w:shd w:val="clear" w:color="auto" w:fill="FFFFFF"/>
    </w:rPr>
  </w:style>
  <w:style w:type="character" w:customStyle="1" w:styleId="2">
    <w:name w:val="Заголовок №2_"/>
    <w:link w:val="20"/>
    <w:uiPriority w:val="99"/>
    <w:locked/>
    <w:rsid w:val="00C56DFB"/>
    <w:rPr>
      <w:b/>
      <w:sz w:val="30"/>
      <w:shd w:val="clear" w:color="auto" w:fill="FFFFFF"/>
    </w:rPr>
  </w:style>
  <w:style w:type="character" w:customStyle="1" w:styleId="40">
    <w:name w:val="Основной текст (4)"/>
    <w:basedOn w:val="4"/>
    <w:uiPriority w:val="99"/>
    <w:rsid w:val="00C56DFB"/>
    <w:rPr>
      <w:rFonts w:cs="Times New Roman"/>
      <w:bCs/>
      <w:iCs/>
      <w:szCs w:val="25"/>
    </w:rPr>
  </w:style>
  <w:style w:type="paragraph" w:customStyle="1" w:styleId="41">
    <w:name w:val="Основной текст (4)1"/>
    <w:basedOn w:val="Normal"/>
    <w:link w:val="4"/>
    <w:uiPriority w:val="99"/>
    <w:rsid w:val="00C56DFB"/>
    <w:pPr>
      <w:widowControl w:val="0"/>
      <w:shd w:val="clear" w:color="auto" w:fill="FFFFFF"/>
      <w:spacing w:before="720" w:after="360" w:line="451" w:lineRule="exact"/>
      <w:ind w:hanging="2000"/>
      <w:jc w:val="center"/>
    </w:pPr>
    <w:rPr>
      <w:b/>
      <w:i/>
      <w:sz w:val="25"/>
      <w:szCs w:val="20"/>
      <w:lang w:eastAsia="ko-KR"/>
    </w:rPr>
  </w:style>
  <w:style w:type="paragraph" w:customStyle="1" w:styleId="20">
    <w:name w:val="Заголовок №2"/>
    <w:basedOn w:val="Normal"/>
    <w:link w:val="2"/>
    <w:uiPriority w:val="99"/>
    <w:rsid w:val="00C56DFB"/>
    <w:pPr>
      <w:widowControl w:val="0"/>
      <w:shd w:val="clear" w:color="auto" w:fill="FFFFFF"/>
      <w:spacing w:after="420" w:line="240" w:lineRule="atLeast"/>
      <w:jc w:val="center"/>
      <w:outlineLvl w:val="1"/>
    </w:pPr>
    <w:rPr>
      <w:b/>
      <w:sz w:val="30"/>
      <w:szCs w:val="20"/>
      <w:lang w:eastAsia="ko-KR"/>
    </w:rPr>
  </w:style>
  <w:style w:type="character" w:customStyle="1" w:styleId="11">
    <w:name w:val="Верхний колонтитул Знак1"/>
    <w:uiPriority w:val="99"/>
    <w:locked/>
    <w:rsid w:val="00157773"/>
    <w:rPr>
      <w:rFonts w:ascii="Times New Roman" w:hAnsi="Times New Roman"/>
      <w:sz w:val="24"/>
      <w:lang w:eastAsia="ru-RU"/>
    </w:rPr>
  </w:style>
  <w:style w:type="character" w:customStyle="1" w:styleId="NormalWebChar">
    <w:name w:val="Normal (Web) Char"/>
    <w:link w:val="NormalWeb"/>
    <w:uiPriority w:val="99"/>
    <w:locked/>
    <w:rsid w:val="00B8581F"/>
    <w:rPr>
      <w:rFonts w:ascii="Times New Roman" w:hAnsi="Times New Roman"/>
      <w:color w:val="000000"/>
      <w:sz w:val="24"/>
      <w:lang w:eastAsia="ru-RU"/>
    </w:rPr>
  </w:style>
  <w:style w:type="paragraph" w:customStyle="1" w:styleId="ListParagraph1">
    <w:name w:val="List Paragraph1"/>
    <w:basedOn w:val="Normal"/>
    <w:uiPriority w:val="99"/>
    <w:rsid w:val="00B57B9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andard">
    <w:name w:val="Standard"/>
    <w:uiPriority w:val="99"/>
    <w:rsid w:val="00B57B91"/>
    <w:pPr>
      <w:widowControl w:val="0"/>
      <w:suppressAutoHyphens/>
      <w:autoSpaceDN w:val="0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character" w:customStyle="1" w:styleId="Bodytext30">
    <w:name w:val="Body text (3)_"/>
    <w:link w:val="Bodytext31"/>
    <w:uiPriority w:val="99"/>
    <w:locked/>
    <w:rsid w:val="00B57B91"/>
    <w:rPr>
      <w:rFonts w:ascii="Times New Roman" w:hAnsi="Times New Roman"/>
      <w:b/>
      <w:sz w:val="28"/>
      <w:shd w:val="clear" w:color="auto" w:fill="FFFFFF"/>
    </w:rPr>
  </w:style>
  <w:style w:type="character" w:customStyle="1" w:styleId="Bodytext20">
    <w:name w:val="Body text (2)_"/>
    <w:link w:val="Bodytext21"/>
    <w:uiPriority w:val="99"/>
    <w:locked/>
    <w:rsid w:val="00B57B91"/>
    <w:rPr>
      <w:rFonts w:ascii="Times New Roman" w:hAnsi="Times New Roman"/>
      <w:sz w:val="28"/>
      <w:shd w:val="clear" w:color="auto" w:fill="FFFFFF"/>
    </w:rPr>
  </w:style>
  <w:style w:type="paragraph" w:customStyle="1" w:styleId="Bodytext31">
    <w:name w:val="Body text (3)"/>
    <w:basedOn w:val="Normal"/>
    <w:link w:val="Bodytext30"/>
    <w:uiPriority w:val="99"/>
    <w:rsid w:val="00B57B91"/>
    <w:pPr>
      <w:widowControl w:val="0"/>
      <w:shd w:val="clear" w:color="auto" w:fill="FFFFFF"/>
      <w:spacing w:after="120" w:line="240" w:lineRule="atLeast"/>
      <w:ind w:hanging="660"/>
    </w:pPr>
    <w:rPr>
      <w:rFonts w:ascii="Times New Roman" w:hAnsi="Times New Roman"/>
      <w:b/>
      <w:sz w:val="28"/>
      <w:szCs w:val="20"/>
      <w:lang w:eastAsia="ko-KR"/>
    </w:rPr>
  </w:style>
  <w:style w:type="paragraph" w:customStyle="1" w:styleId="Bodytext21">
    <w:name w:val="Body text (2)1"/>
    <w:basedOn w:val="Normal"/>
    <w:link w:val="Bodytext20"/>
    <w:uiPriority w:val="99"/>
    <w:rsid w:val="00B57B91"/>
    <w:pPr>
      <w:widowControl w:val="0"/>
      <w:shd w:val="clear" w:color="auto" w:fill="FFFFFF"/>
      <w:spacing w:after="0" w:line="322" w:lineRule="exact"/>
      <w:ind w:hanging="360"/>
      <w:jc w:val="both"/>
    </w:pPr>
    <w:rPr>
      <w:rFonts w:ascii="Times New Roman" w:hAnsi="Times New Roman"/>
      <w:sz w:val="28"/>
      <w:szCs w:val="20"/>
      <w:lang w:eastAsia="ko-KR"/>
    </w:rPr>
  </w:style>
  <w:style w:type="character" w:customStyle="1" w:styleId="Bodytext3Italic">
    <w:name w:val="Body text (3) + Italic"/>
    <w:uiPriority w:val="99"/>
    <w:rsid w:val="00B57B91"/>
    <w:rPr>
      <w:rFonts w:ascii="Times New Roman" w:hAnsi="Times New Roman"/>
      <w:i/>
      <w:color w:val="000000"/>
      <w:spacing w:val="0"/>
      <w:w w:val="100"/>
      <w:position w:val="0"/>
      <w:sz w:val="28"/>
      <w:u w:val="none"/>
      <w:shd w:val="clear" w:color="auto" w:fill="FFFFFF"/>
      <w:lang w:val="ru-RU" w:eastAsia="ru-RU"/>
    </w:rPr>
  </w:style>
  <w:style w:type="paragraph" w:styleId="BodyTextIndent">
    <w:name w:val="Body Text Indent"/>
    <w:basedOn w:val="Normal"/>
    <w:link w:val="BodyTextIndentChar"/>
    <w:uiPriority w:val="99"/>
    <w:rsid w:val="00472C8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04AC3"/>
    <w:rPr>
      <w:rFonts w:cs="Times New Roman"/>
      <w:lang w:eastAsia="en-US"/>
    </w:rPr>
  </w:style>
  <w:style w:type="character" w:customStyle="1" w:styleId="Bodytext2Italic">
    <w:name w:val="Body text (2) + Italic"/>
    <w:uiPriority w:val="99"/>
    <w:rsid w:val="00472C82"/>
    <w:rPr>
      <w:rFonts w:ascii="Times New Roman" w:hAnsi="Times New Roman"/>
      <w:i/>
      <w:color w:val="000000"/>
      <w:spacing w:val="0"/>
      <w:w w:val="100"/>
      <w:position w:val="0"/>
      <w:sz w:val="28"/>
      <w:u w:val="none"/>
      <w:lang w:val="ru-RU" w:eastAsia="ru-RU"/>
    </w:rPr>
  </w:style>
  <w:style w:type="character" w:customStyle="1" w:styleId="Heading10">
    <w:name w:val="Heading #1_"/>
    <w:link w:val="Heading11"/>
    <w:uiPriority w:val="99"/>
    <w:locked/>
    <w:rsid w:val="00472C82"/>
    <w:rPr>
      <w:b/>
      <w:sz w:val="28"/>
    </w:rPr>
  </w:style>
  <w:style w:type="character" w:customStyle="1" w:styleId="Bodytext2Bold">
    <w:name w:val="Body text (2) + Bold"/>
    <w:uiPriority w:val="99"/>
    <w:rsid w:val="00472C82"/>
    <w:rPr>
      <w:rFonts w:ascii="Times New Roman" w:hAnsi="Times New Roman"/>
      <w:b/>
      <w:color w:val="000000"/>
      <w:spacing w:val="0"/>
      <w:w w:val="100"/>
      <w:position w:val="0"/>
      <w:sz w:val="28"/>
      <w:u w:val="none"/>
      <w:lang w:val="ru-RU" w:eastAsia="ru-RU"/>
    </w:rPr>
  </w:style>
  <w:style w:type="paragraph" w:customStyle="1" w:styleId="Bodytext22">
    <w:name w:val="Body text (2)"/>
    <w:basedOn w:val="Normal"/>
    <w:uiPriority w:val="99"/>
    <w:rsid w:val="00472C82"/>
    <w:pPr>
      <w:widowControl w:val="0"/>
      <w:shd w:val="clear" w:color="auto" w:fill="FFFFFF"/>
      <w:spacing w:after="0" w:line="322" w:lineRule="exact"/>
      <w:ind w:firstLine="760"/>
      <w:jc w:val="both"/>
    </w:pPr>
    <w:rPr>
      <w:rFonts w:ascii="Times New Roman" w:eastAsia="Arial Unicode MS" w:hAnsi="Times New Roman"/>
      <w:sz w:val="28"/>
      <w:szCs w:val="28"/>
      <w:lang w:eastAsia="ru-RU"/>
    </w:rPr>
  </w:style>
  <w:style w:type="paragraph" w:customStyle="1" w:styleId="Heading11">
    <w:name w:val="Heading #1"/>
    <w:basedOn w:val="Normal"/>
    <w:link w:val="Heading10"/>
    <w:uiPriority w:val="99"/>
    <w:rsid w:val="00472C82"/>
    <w:pPr>
      <w:widowControl w:val="0"/>
      <w:shd w:val="clear" w:color="auto" w:fill="FFFFFF"/>
      <w:spacing w:after="300" w:line="240" w:lineRule="atLeast"/>
      <w:outlineLvl w:val="0"/>
    </w:pPr>
    <w:rPr>
      <w:b/>
      <w:sz w:val="28"/>
      <w:szCs w:val="20"/>
      <w:lang w:eastAsia="ko-KR"/>
    </w:rPr>
  </w:style>
  <w:style w:type="character" w:customStyle="1" w:styleId="30">
    <w:name w:val="Знак Знак3"/>
    <w:uiPriority w:val="99"/>
    <w:rsid w:val="00472C82"/>
    <w:rPr>
      <w:color w:val="000000"/>
      <w:sz w:val="24"/>
    </w:rPr>
  </w:style>
  <w:style w:type="character" w:customStyle="1" w:styleId="12">
    <w:name w:val="Знак Знак1"/>
    <w:uiPriority w:val="99"/>
    <w:locked/>
    <w:rsid w:val="00472C82"/>
    <w:rPr>
      <w:rFonts w:ascii="Times New Roman" w:hAnsi="Times New Roman"/>
      <w:lang w:eastAsia="ar-SA" w:bidi="ar-SA"/>
    </w:rPr>
  </w:style>
  <w:style w:type="paragraph" w:customStyle="1" w:styleId="western">
    <w:name w:val="western"/>
    <w:basedOn w:val="Normal"/>
    <w:uiPriority w:val="99"/>
    <w:rsid w:val="00472C82"/>
    <w:pPr>
      <w:tabs>
        <w:tab w:val="left" w:pos="708"/>
      </w:tabs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472C82"/>
    <w:rPr>
      <w:rFonts w:cs="Times New Roman"/>
    </w:rPr>
  </w:style>
  <w:style w:type="paragraph" w:customStyle="1" w:styleId="msonormalcxspmiddle">
    <w:name w:val="msonormalcxspmiddle"/>
    <w:basedOn w:val="Normal"/>
    <w:uiPriority w:val="99"/>
    <w:rsid w:val="00472C82"/>
    <w:pPr>
      <w:numPr>
        <w:numId w:val="1"/>
      </w:numPr>
      <w:tabs>
        <w:tab w:val="left" w:pos="708"/>
      </w:tabs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PlainText">
    <w:name w:val="Plain Text"/>
    <w:basedOn w:val="Normal"/>
    <w:link w:val="PlainTextChar1"/>
    <w:uiPriority w:val="99"/>
    <w:rsid w:val="00472C82"/>
    <w:pPr>
      <w:tabs>
        <w:tab w:val="left" w:pos="708"/>
      </w:tabs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D04AC3"/>
    <w:rPr>
      <w:rFonts w:ascii="Courier New" w:hAnsi="Courier New" w:cs="Courier New"/>
      <w:sz w:val="20"/>
      <w:szCs w:val="20"/>
      <w:lang w:eastAsia="en-US"/>
    </w:rPr>
  </w:style>
  <w:style w:type="character" w:customStyle="1" w:styleId="PlainTextChar1">
    <w:name w:val="Plain Text Char1"/>
    <w:link w:val="PlainText"/>
    <w:uiPriority w:val="99"/>
    <w:locked/>
    <w:rsid w:val="00472C82"/>
    <w:rPr>
      <w:rFonts w:ascii="Courier New" w:hAnsi="Courier New"/>
      <w:lang w:val="ru-RU" w:eastAsia="ru-RU"/>
    </w:rPr>
  </w:style>
  <w:style w:type="character" w:customStyle="1" w:styleId="notranslate">
    <w:name w:val="notranslate"/>
    <w:uiPriority w:val="99"/>
    <w:rsid w:val="003659D1"/>
  </w:style>
  <w:style w:type="paragraph" w:customStyle="1" w:styleId="msonormalcxsplast">
    <w:name w:val="msonormalcxsplast"/>
    <w:basedOn w:val="Normal"/>
    <w:uiPriority w:val="99"/>
    <w:rsid w:val="003659D1"/>
    <w:pPr>
      <w:tabs>
        <w:tab w:val="num" w:pos="720"/>
      </w:tabs>
      <w:suppressAutoHyphens/>
      <w:spacing w:before="280" w:after="280" w:line="240" w:lineRule="auto"/>
      <w:ind w:left="720" w:hanging="360"/>
    </w:pPr>
    <w:rPr>
      <w:rFonts w:ascii="Times New Roman" w:hAnsi="Times New Roman"/>
      <w:sz w:val="20"/>
      <w:szCs w:val="20"/>
      <w:lang w:eastAsia="ar-SA"/>
    </w:rPr>
  </w:style>
  <w:style w:type="character" w:customStyle="1" w:styleId="ListParagraphChar">
    <w:name w:val="List Paragraph Char"/>
    <w:link w:val="ListParagraph"/>
    <w:uiPriority w:val="99"/>
    <w:locked/>
    <w:rsid w:val="000D06C4"/>
    <w:rPr>
      <w:rFonts w:eastAsia="Times New Roman"/>
      <w:sz w:val="24"/>
      <w:lang w:val="ru-RU" w:eastAsia="ru-RU"/>
    </w:rPr>
  </w:style>
  <w:style w:type="paragraph" w:customStyle="1" w:styleId="msonormalcxspmiddlecxspmiddle">
    <w:name w:val="msonormalcxspmiddlecxspmiddle"/>
    <w:basedOn w:val="Normal"/>
    <w:uiPriority w:val="99"/>
    <w:rsid w:val="000D06C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msonormalcxspmiddlecxsplast">
    <w:name w:val="msonormalcxspmiddlecxsplast"/>
    <w:basedOn w:val="Normal"/>
    <w:uiPriority w:val="99"/>
    <w:rsid w:val="000D06C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A922A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TableParagraph">
    <w:name w:val="Table Paragraph"/>
    <w:basedOn w:val="Normal"/>
    <w:uiPriority w:val="99"/>
    <w:rsid w:val="00A922AA"/>
    <w:pPr>
      <w:widowControl w:val="0"/>
      <w:autoSpaceDE w:val="0"/>
      <w:autoSpaceDN w:val="0"/>
      <w:spacing w:after="0" w:line="240" w:lineRule="auto"/>
    </w:pPr>
    <w:rPr>
      <w:rFonts w:ascii="Times New Roman" w:hAnsi="Times New Roman"/>
    </w:rPr>
  </w:style>
  <w:style w:type="paragraph" w:styleId="NoSpacing">
    <w:name w:val="No Spacing"/>
    <w:uiPriority w:val="99"/>
    <w:qFormat/>
    <w:rsid w:val="007D1A80"/>
    <w:rPr>
      <w:lang w:eastAsia="en-US"/>
    </w:rPr>
  </w:style>
  <w:style w:type="paragraph" w:customStyle="1" w:styleId="110">
    <w:name w:val="Заголовок 11"/>
    <w:basedOn w:val="Normal"/>
    <w:uiPriority w:val="99"/>
    <w:rsid w:val="003F0FFE"/>
    <w:pPr>
      <w:widowControl w:val="0"/>
      <w:autoSpaceDE w:val="0"/>
      <w:autoSpaceDN w:val="0"/>
      <w:spacing w:after="0" w:line="240" w:lineRule="auto"/>
      <w:ind w:left="978"/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EA056A"/>
    <w:rPr>
      <w:rFonts w:ascii="Calibri" w:eastAsia="Times New Roman" w:hAnsi="Calibri" w:cs="Calibri"/>
      <w:sz w:val="22"/>
      <w:szCs w:val="22"/>
      <w:lang w:val="ru-RU" w:eastAsia="en-US" w:bidi="ar-SA"/>
    </w:rPr>
  </w:style>
  <w:style w:type="paragraph" w:styleId="BodyTextIndent2">
    <w:name w:val="Body Text Indent 2"/>
    <w:basedOn w:val="Normal"/>
    <w:link w:val="BodyTextIndent2Char"/>
    <w:uiPriority w:val="99"/>
    <w:locked/>
    <w:rsid w:val="00EA056A"/>
    <w:pPr>
      <w:widowControl w:val="0"/>
      <w:autoSpaceDE w:val="0"/>
      <w:autoSpaceDN w:val="0"/>
      <w:spacing w:after="120" w:line="480" w:lineRule="auto"/>
      <w:ind w:left="283"/>
    </w:pPr>
    <w:rPr>
      <w:rFonts w:eastAsia="Times New Roman" w:cs="Calibri"/>
    </w:rPr>
  </w:style>
  <w:style w:type="character" w:customStyle="1" w:styleId="BodyTextIndent2Char1">
    <w:name w:val="Body Text Indent 2 Char1"/>
    <w:basedOn w:val="DefaultParagraphFont"/>
    <w:link w:val="BodyTextIndent2"/>
    <w:uiPriority w:val="99"/>
    <w:semiHidden/>
    <w:rsid w:val="00782C52"/>
    <w:rPr>
      <w:lang w:eastAsia="en-US"/>
    </w:rPr>
  </w:style>
  <w:style w:type="paragraph" w:customStyle="1" w:styleId="21">
    <w:name w:val="Заголовок 21"/>
    <w:basedOn w:val="Normal"/>
    <w:uiPriority w:val="99"/>
    <w:rsid w:val="00EA056A"/>
    <w:pPr>
      <w:widowControl w:val="0"/>
      <w:autoSpaceDE w:val="0"/>
      <w:autoSpaceDN w:val="0"/>
      <w:spacing w:before="2" w:after="0" w:line="318" w:lineRule="exact"/>
      <w:ind w:left="1686"/>
      <w:outlineLvl w:val="2"/>
    </w:pPr>
    <w:rPr>
      <w:rFonts w:ascii="Times New Roman" w:eastAsia="Times New Roman" w:hAnsi="Times New Roman"/>
      <w:b/>
      <w:bCs/>
      <w:i/>
      <w:iCs/>
      <w:sz w:val="28"/>
      <w:szCs w:val="28"/>
    </w:rPr>
  </w:style>
  <w:style w:type="character" w:styleId="Emphasis">
    <w:name w:val="Emphasis"/>
    <w:basedOn w:val="DefaultParagraphFont"/>
    <w:uiPriority w:val="99"/>
    <w:qFormat/>
    <w:locked/>
    <w:rsid w:val="000D6842"/>
    <w:rPr>
      <w:rFonts w:ascii="Times New Roman" w:hAnsi="Times New Roman" w:cs="Times New Roman"/>
      <w:i/>
      <w:iCs/>
    </w:rPr>
  </w:style>
  <w:style w:type="character" w:styleId="Strong">
    <w:name w:val="Strong"/>
    <w:basedOn w:val="DefaultParagraphFont"/>
    <w:uiPriority w:val="99"/>
    <w:qFormat/>
    <w:locked/>
    <w:rsid w:val="000D6842"/>
    <w:rPr>
      <w:rFonts w:ascii="Times New Roman" w:hAnsi="Times New Roman"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1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8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8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8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8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8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8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8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8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8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8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8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8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8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8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8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8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8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8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8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8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8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8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8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8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8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8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8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oud.mail.ru/public/zdpJ/v3CLBDxAj" TargetMode="External"/><Relationship Id="rId13" Type="http://schemas.openxmlformats.org/officeDocument/2006/relationships/hyperlink" Target="http://www.knigafund.ru/books/183133/read" TargetMode="External"/><Relationship Id="rId18" Type="http://schemas.openxmlformats.org/officeDocument/2006/relationships/hyperlink" Target="http://psy.msu.ru/science/vestnik/archive.html" TargetMode="External"/><Relationship Id="rId26" Type="http://schemas.openxmlformats.org/officeDocument/2006/relationships/hyperlink" Target="http://iw.owl.ru/" TargetMode="External"/><Relationship Id="rId39" Type="http://schemas.openxmlformats.org/officeDocument/2006/relationships/hyperlink" Target="http://www.intelros.ru/readroom/gendernyj-issledovaniya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gender-ehu.org/" TargetMode="External"/><Relationship Id="rId34" Type="http://schemas.openxmlformats.org/officeDocument/2006/relationships/hyperlink" Target="http://www.gender.ru/" TargetMode="External"/><Relationship Id="rId42" Type="http://schemas.openxmlformats.org/officeDocument/2006/relationships/header" Target="header1.xml"/><Relationship Id="rId7" Type="http://schemas.openxmlformats.org/officeDocument/2006/relationships/image" Target="media/image1.jpeg"/><Relationship Id="rId12" Type="http://schemas.openxmlformats.org/officeDocument/2006/relationships/hyperlink" Target="https://cloud.mail.ru/public/xtZ7/jrGuvMTEu" TargetMode="External"/><Relationship Id="rId17" Type="http://schemas.openxmlformats.org/officeDocument/2006/relationships/hyperlink" Target="http://psyperm.narod.ru/Ob_izdanii.htm" TargetMode="External"/><Relationship Id="rId25" Type="http://schemas.openxmlformats.org/officeDocument/2006/relationships/hyperlink" Target="http://www.owl.ru/" TargetMode="External"/><Relationship Id="rId33" Type="http://schemas.openxmlformats.org/officeDocument/2006/relationships/hyperlink" Target="http://samaragender.narod.ru/" TargetMode="External"/><Relationship Id="rId38" Type="http://schemas.openxmlformats.org/officeDocument/2006/relationships/hyperlink" Target="https://cisr.ru/research/gender/" TargetMode="External"/><Relationship Id="rId2" Type="http://schemas.openxmlformats.org/officeDocument/2006/relationships/styles" Target="styles.xml"/><Relationship Id="rId16" Type="http://schemas.openxmlformats.org/officeDocument/2006/relationships/hyperlink" Target="http://magazine.mospsy.ru/" TargetMode="External"/><Relationship Id="rId20" Type="http://schemas.openxmlformats.org/officeDocument/2006/relationships/hyperlink" Target="http://npsyj.ru/about.php" TargetMode="External"/><Relationship Id="rId29" Type="http://schemas.openxmlformats.org/officeDocument/2006/relationships/hyperlink" Target="http://www.tvergenderstudies.ru/map" TargetMode="External"/><Relationship Id="rId41" Type="http://schemas.openxmlformats.org/officeDocument/2006/relationships/hyperlink" Target="http://www.gender-ehu.org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loud.mail.ru/public/TrdU/8gKbXhJg8" TargetMode="External"/><Relationship Id="rId24" Type="http://schemas.openxmlformats.org/officeDocument/2006/relationships/hyperlink" Target="http://www.womnet.ru/" TargetMode="External"/><Relationship Id="rId32" Type="http://schemas.openxmlformats.org/officeDocument/2006/relationships/hyperlink" Target="http://www.samaragender.narod.ru/" TargetMode="External"/><Relationship Id="rId37" Type="http://schemas.openxmlformats.org/officeDocument/2006/relationships/hyperlink" Target="http://www.gender-ehu.org/" TargetMode="External"/><Relationship Id="rId40" Type="http://schemas.openxmlformats.org/officeDocument/2006/relationships/hyperlink" Target="http://www.intelros.ru/readroom/gendernyj-issledovaniya/gendernye-issledovaniya-20-21/" TargetMode="External"/><Relationship Id="rId45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intelros.ru/readroom/gendernyj-issledovaniya/" TargetMode="External"/><Relationship Id="rId23" Type="http://schemas.openxmlformats.org/officeDocument/2006/relationships/hyperlink" Target="http://www.gender.ru/" TargetMode="External"/><Relationship Id="rId28" Type="http://schemas.openxmlformats.org/officeDocument/2006/relationships/hyperlink" Target="http://www.genderstudies.info/educat/educat2.php" TargetMode="External"/><Relationship Id="rId36" Type="http://schemas.openxmlformats.org/officeDocument/2006/relationships/hyperlink" Target="http://www.gender-ehu.org/" TargetMode="External"/><Relationship Id="rId10" Type="http://schemas.openxmlformats.org/officeDocument/2006/relationships/hyperlink" Target="https://cloud.mail.ru/public/rmdr/mQMawrEDJ" TargetMode="External"/><Relationship Id="rId19" Type="http://schemas.openxmlformats.org/officeDocument/2006/relationships/hyperlink" Target="http://www.voppsy.ru/" TargetMode="External"/><Relationship Id="rId31" Type="http://schemas.openxmlformats.org/officeDocument/2006/relationships/hyperlink" Target="http://www.gender.univer.kharkov.ua/kcgs.shtml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cloud.mail.ru/home/&#1051;&#1080;&#1090;&#1077;&#1088;&#1072;&#1090;&#1091;&#1088;&#1072;%202021/&#1043;&#1077;&#1085;&#1076;&#1077;&#1088;&#1085;&#1072;&#1103;%20&#1087;&#1089;&#1080;&#1093;/&#1041;&#1072;&#1088;&#1099;&#1096;&#1085;&#1080;&#1082;&#1086;&#1074;&#1072;_&#1043;&#1077;&#1085;&#1076;&#1077;&#1088;&#1085;&#1072;&#1103;%20&#1087;&#1089;&#1080;&#1093;&#1086;&#1083;&#1086;&#1075;&#1080;&#1103;%20&#1080;%20&#1087;&#1077;&#1076;.pdf_sequence%3D1" TargetMode="External"/><Relationship Id="rId14" Type="http://schemas.openxmlformats.org/officeDocument/2006/relationships/hyperlink" Target="http://www.intelros.ru/readroom/gendernyj-issledovaniya/" TargetMode="External"/><Relationship Id="rId22" Type="http://schemas.openxmlformats.org/officeDocument/2006/relationships/hyperlink" Target="http://www.gender.univer.kharkov.ua/" TargetMode="External"/><Relationship Id="rId27" Type="http://schemas.openxmlformats.org/officeDocument/2006/relationships/hyperlink" Target="http://www.geocities.com/Athens/2533/russfem.html" TargetMode="External"/><Relationship Id="rId30" Type="http://schemas.openxmlformats.org/officeDocument/2006/relationships/hyperlink" Target="http://www.gender.univer.kharkov.ua/" TargetMode="External"/><Relationship Id="rId35" Type="http://schemas.openxmlformats.org/officeDocument/2006/relationships/hyperlink" Target="http://www.gender.ru/" TargetMode="External"/><Relationship Id="rId43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15</Pages>
  <Words>4987</Words>
  <Characters>28430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</dc:title>
  <dc:subject/>
  <dc:creator>Админ</dc:creator>
  <cp:keywords/>
  <dc:description/>
  <cp:lastModifiedBy>user</cp:lastModifiedBy>
  <cp:revision>3</cp:revision>
  <dcterms:created xsi:type="dcterms:W3CDTF">2024-11-28T20:05:00Z</dcterms:created>
  <dcterms:modified xsi:type="dcterms:W3CDTF">2024-11-28T20:27:00Z</dcterms:modified>
</cp:coreProperties>
</file>